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5EF1" w14:textId="77777777" w:rsidR="004B5CEE" w:rsidRPr="003A6332" w:rsidRDefault="00B65AD0">
      <w:pPr>
        <w:pStyle w:val="a7"/>
        <w:spacing w:before="45" w:line="288" w:lineRule="auto"/>
        <w:ind w:left="212" w:right="166"/>
        <w:jc w:val="right"/>
        <w:rPr>
          <w:rFonts w:ascii="標楷體" w:eastAsia="標楷體" w:hAnsi="標楷體" w:cs="標楷體"/>
          <w:color w:val="auto"/>
          <w:sz w:val="20"/>
          <w:szCs w:val="20"/>
        </w:rPr>
      </w:pPr>
      <w:r w:rsidRPr="003A6332">
        <w:rPr>
          <w:rFonts w:ascii="標楷體" w:hAnsi="標楷體"/>
          <w:color w:val="auto"/>
          <w:sz w:val="20"/>
          <w:szCs w:val="20"/>
        </w:rPr>
        <w:t>(112</w:t>
      </w:r>
      <w:r w:rsidRPr="003A6332">
        <w:rPr>
          <w:rFonts w:eastAsia="標楷體" w:hint="eastAsia"/>
          <w:color w:val="auto"/>
          <w:sz w:val="20"/>
          <w:szCs w:val="20"/>
          <w:lang w:val="zh-TW"/>
        </w:rPr>
        <w:t>年</w:t>
      </w:r>
      <w:r w:rsidRPr="003A6332">
        <w:rPr>
          <w:rFonts w:eastAsia="標楷體" w:hint="eastAsia"/>
          <w:color w:val="auto"/>
          <w:sz w:val="20"/>
          <w:szCs w:val="20"/>
          <w:lang w:val="zh-TW"/>
        </w:rPr>
        <w:t xml:space="preserve"> </w:t>
      </w:r>
      <w:r w:rsidRPr="003A6332">
        <w:rPr>
          <w:rFonts w:ascii="標楷體" w:hAnsi="標楷體"/>
          <w:color w:val="auto"/>
          <w:sz w:val="20"/>
          <w:szCs w:val="20"/>
        </w:rPr>
        <w:t>10</w:t>
      </w:r>
      <w:r w:rsidRPr="003A6332">
        <w:rPr>
          <w:rFonts w:eastAsia="標楷體" w:hint="eastAsia"/>
          <w:color w:val="auto"/>
          <w:sz w:val="20"/>
          <w:szCs w:val="20"/>
          <w:lang w:val="zh-TW"/>
        </w:rPr>
        <w:t>月訂定版本</w:t>
      </w:r>
      <w:r w:rsidRPr="003A6332">
        <w:rPr>
          <w:rFonts w:ascii="標楷體" w:hAnsi="標楷體"/>
          <w:color w:val="auto"/>
          <w:sz w:val="20"/>
          <w:szCs w:val="20"/>
        </w:rPr>
        <w:t>)</w:t>
      </w:r>
    </w:p>
    <w:p w14:paraId="27BF06DE" w14:textId="1B092D21" w:rsidR="00576443" w:rsidRDefault="00FA1849" w:rsidP="00FA1849">
      <w:pPr>
        <w:pStyle w:val="Heading"/>
        <w:ind w:left="0" w:right="-25"/>
        <w:rPr>
          <w:rFonts w:eastAsia="標楷體"/>
          <w:b w:val="0"/>
          <w:bCs w:val="0"/>
          <w:color w:val="auto"/>
          <w:lang w:val="zh-TW"/>
        </w:rPr>
      </w:pPr>
      <w:r w:rsidRPr="003A6332">
        <w:rPr>
          <w:rFonts w:eastAsia="標楷體" w:hint="eastAsia"/>
          <w:b w:val="0"/>
          <w:bCs w:val="0"/>
          <w:color w:val="auto"/>
          <w:lang w:val="zh-TW"/>
        </w:rPr>
        <w:t>「</w:t>
      </w:r>
      <w:r w:rsidR="00183E94" w:rsidRPr="00183E94">
        <w:rPr>
          <w:rFonts w:eastAsia="標楷體" w:hint="eastAsia"/>
          <w:b w:val="0"/>
          <w:bCs w:val="0"/>
          <w:color w:val="auto"/>
          <w:lang w:val="zh-TW"/>
        </w:rPr>
        <w:t>牛罵頭遺址文化園區第</w:t>
      </w:r>
      <w:r w:rsidR="00183E94" w:rsidRPr="00183E94">
        <w:rPr>
          <w:rFonts w:eastAsia="標楷體"/>
          <w:b w:val="0"/>
          <w:bCs w:val="0"/>
          <w:color w:val="auto"/>
          <w:lang w:val="zh-TW"/>
        </w:rPr>
        <w:t>3</w:t>
      </w:r>
      <w:r w:rsidR="00183E94" w:rsidRPr="00183E94">
        <w:rPr>
          <w:rFonts w:eastAsia="標楷體" w:hint="eastAsia"/>
          <w:b w:val="0"/>
          <w:bCs w:val="0"/>
          <w:color w:val="auto"/>
          <w:lang w:val="zh-TW"/>
        </w:rPr>
        <w:t>、</w:t>
      </w:r>
      <w:r w:rsidR="00183E94" w:rsidRPr="00183E94">
        <w:rPr>
          <w:rFonts w:eastAsia="標楷體"/>
          <w:b w:val="0"/>
          <w:bCs w:val="0"/>
          <w:color w:val="auto"/>
          <w:lang w:val="zh-TW"/>
        </w:rPr>
        <w:t>4</w:t>
      </w:r>
      <w:r w:rsidR="00183E94" w:rsidRPr="00183E94">
        <w:rPr>
          <w:rFonts w:eastAsia="標楷體" w:hint="eastAsia"/>
          <w:b w:val="0"/>
          <w:bCs w:val="0"/>
          <w:color w:val="auto"/>
          <w:lang w:val="zh-TW"/>
        </w:rPr>
        <w:t>號棟委託經營管理</w:t>
      </w:r>
      <w:r w:rsidRPr="003A6332">
        <w:rPr>
          <w:rFonts w:eastAsia="標楷體" w:hint="eastAsia"/>
          <w:b w:val="0"/>
          <w:bCs w:val="0"/>
          <w:color w:val="auto"/>
          <w:lang w:val="zh-TW"/>
        </w:rPr>
        <w:t>」標租</w:t>
      </w:r>
      <w:r w:rsidR="00576443">
        <w:rPr>
          <w:rFonts w:eastAsia="標楷體" w:hint="eastAsia"/>
          <w:b w:val="0"/>
          <w:bCs w:val="0"/>
          <w:color w:val="auto"/>
          <w:lang w:val="zh-TW"/>
        </w:rPr>
        <w:t>案</w:t>
      </w:r>
    </w:p>
    <w:p w14:paraId="54861AB1" w14:textId="2427D910" w:rsidR="004B5CEE" w:rsidRPr="003A6332" w:rsidRDefault="00B65AD0" w:rsidP="00FA1849">
      <w:pPr>
        <w:pStyle w:val="Heading"/>
        <w:ind w:left="0" w:right="-25"/>
        <w:rPr>
          <w:rFonts w:ascii="標楷體" w:eastAsia="標楷體" w:hAnsi="標楷體" w:cs="標楷體"/>
          <w:b w:val="0"/>
          <w:bCs w:val="0"/>
          <w:color w:val="auto"/>
        </w:rPr>
      </w:pPr>
      <w:r w:rsidRPr="003A6332">
        <w:rPr>
          <w:rFonts w:eastAsia="標楷體" w:hint="eastAsia"/>
          <w:b w:val="0"/>
          <w:bCs w:val="0"/>
          <w:color w:val="auto"/>
          <w:lang w:val="zh-TW"/>
        </w:rPr>
        <w:t>租賃契約書</w:t>
      </w:r>
    </w:p>
    <w:p w14:paraId="37BADBA8" w14:textId="77777777" w:rsidR="004B5CEE" w:rsidRPr="003A6332" w:rsidRDefault="004B5CEE">
      <w:pPr>
        <w:pStyle w:val="a7"/>
        <w:spacing w:before="6"/>
        <w:ind w:left="0"/>
        <w:jc w:val="both"/>
        <w:rPr>
          <w:rFonts w:ascii="標楷體" w:eastAsia="標楷體" w:hAnsi="標楷體" w:cs="標楷體"/>
          <w:color w:val="auto"/>
          <w:sz w:val="6"/>
          <w:szCs w:val="6"/>
        </w:rPr>
      </w:pPr>
    </w:p>
    <w:p w14:paraId="16899054" w14:textId="77777777" w:rsidR="004B5CEE" w:rsidRPr="003A6332" w:rsidRDefault="004B5CEE">
      <w:pPr>
        <w:pStyle w:val="a7"/>
        <w:spacing w:before="45" w:line="288" w:lineRule="auto"/>
        <w:ind w:left="212" w:right="166"/>
        <w:jc w:val="both"/>
        <w:rPr>
          <w:rFonts w:ascii="標楷體" w:eastAsia="標楷體" w:hAnsi="標楷體" w:cs="標楷體"/>
          <w:color w:val="auto"/>
        </w:rPr>
      </w:pPr>
    </w:p>
    <w:p w14:paraId="3672A741" w14:textId="6530B07A" w:rsidR="004B5CEE" w:rsidRPr="003A6332" w:rsidRDefault="00B65AD0">
      <w:pPr>
        <w:pStyle w:val="a7"/>
        <w:spacing w:before="45" w:line="288" w:lineRule="auto"/>
        <w:ind w:left="212" w:right="166"/>
        <w:jc w:val="both"/>
        <w:rPr>
          <w:rFonts w:ascii="標楷體" w:eastAsia="標楷體" w:hAnsi="標楷體" w:cs="標楷體"/>
          <w:color w:val="auto"/>
          <w:lang w:val="zh-TW"/>
        </w:rPr>
      </w:pPr>
      <w:r w:rsidRPr="003A6332">
        <w:rPr>
          <w:rFonts w:eastAsia="標楷體" w:hint="eastAsia"/>
          <w:color w:val="auto"/>
          <w:u w:color="3333FF"/>
          <w:lang w:val="zh-TW"/>
        </w:rPr>
        <w:t>本標案名稱：</w:t>
      </w:r>
      <w:r w:rsidRPr="003A6332">
        <w:rPr>
          <w:rFonts w:eastAsia="標楷體" w:hint="eastAsia"/>
          <w:color w:val="auto"/>
          <w:u w:val="single" w:color="3333FF"/>
          <w:lang w:val="zh-TW"/>
        </w:rPr>
        <w:t>「</w:t>
      </w:r>
      <w:r w:rsidR="00183E94" w:rsidRPr="00183E94">
        <w:rPr>
          <w:rFonts w:eastAsia="標楷體" w:hint="eastAsia"/>
          <w:color w:val="auto"/>
          <w:u w:val="single" w:color="3333FF"/>
          <w:lang w:val="zh-TW"/>
        </w:rPr>
        <w:t>牛罵頭遺址文化園區第</w:t>
      </w:r>
      <w:r w:rsidR="00183E94" w:rsidRPr="00183E94">
        <w:rPr>
          <w:rFonts w:eastAsia="標楷體"/>
          <w:color w:val="auto"/>
          <w:u w:val="single" w:color="3333FF"/>
          <w:lang w:val="zh-TW"/>
        </w:rPr>
        <w:t>3</w:t>
      </w:r>
      <w:r w:rsidR="00183E94" w:rsidRPr="00183E94">
        <w:rPr>
          <w:rFonts w:eastAsia="標楷體" w:hint="eastAsia"/>
          <w:color w:val="auto"/>
          <w:u w:val="single" w:color="3333FF"/>
          <w:lang w:val="zh-TW"/>
        </w:rPr>
        <w:t>、</w:t>
      </w:r>
      <w:r w:rsidR="00183E94" w:rsidRPr="00183E94">
        <w:rPr>
          <w:rFonts w:eastAsia="標楷體"/>
          <w:color w:val="auto"/>
          <w:u w:val="single" w:color="3333FF"/>
          <w:lang w:val="zh-TW"/>
        </w:rPr>
        <w:t>4</w:t>
      </w:r>
      <w:r w:rsidR="00183E94" w:rsidRPr="00183E94">
        <w:rPr>
          <w:rFonts w:eastAsia="標楷體" w:hint="eastAsia"/>
          <w:color w:val="auto"/>
          <w:u w:val="single" w:color="3333FF"/>
          <w:lang w:val="zh-TW"/>
        </w:rPr>
        <w:t>號棟委託經營管理</w:t>
      </w:r>
      <w:r w:rsidRPr="003A6332">
        <w:rPr>
          <w:rFonts w:eastAsia="標楷體" w:hint="eastAsia"/>
          <w:color w:val="auto"/>
          <w:u w:val="single" w:color="3333FF"/>
          <w:lang w:val="zh-TW"/>
        </w:rPr>
        <w:t>」標租</w:t>
      </w:r>
      <w:r w:rsidR="00576443">
        <w:rPr>
          <w:rFonts w:eastAsia="標楷體" w:hint="eastAsia"/>
          <w:color w:val="auto"/>
          <w:u w:val="single" w:color="3333FF"/>
          <w:lang w:val="zh-TW"/>
        </w:rPr>
        <w:t>案</w:t>
      </w:r>
    </w:p>
    <w:p w14:paraId="6787400D" w14:textId="09CEA182" w:rsidR="004B5CEE" w:rsidRPr="003A6332" w:rsidRDefault="00B65AD0">
      <w:pPr>
        <w:pStyle w:val="a7"/>
        <w:spacing w:before="45" w:line="288" w:lineRule="auto"/>
        <w:ind w:left="212" w:right="166"/>
        <w:jc w:val="both"/>
        <w:rPr>
          <w:color w:val="auto"/>
        </w:rPr>
      </w:pPr>
      <w:r w:rsidRPr="003A6332">
        <w:rPr>
          <w:rFonts w:eastAsia="標楷體" w:hint="eastAsia"/>
          <w:color w:val="auto"/>
          <w:lang w:val="zh-TW"/>
        </w:rPr>
        <w:t>標租機關</w:t>
      </w:r>
      <w:r w:rsidR="004B0F36" w:rsidRPr="004B0F36">
        <w:rPr>
          <w:rFonts w:eastAsia="標楷體" w:hint="eastAsia"/>
          <w:color w:val="auto"/>
          <w:u w:val="single"/>
          <w:lang w:val="zh-TW"/>
        </w:rPr>
        <w:t xml:space="preserve"> </w:t>
      </w:r>
      <w:r w:rsidRPr="004B0F36">
        <w:rPr>
          <w:rFonts w:eastAsia="標楷體" w:hint="eastAsia"/>
          <w:color w:val="auto"/>
          <w:u w:val="single"/>
          <w:lang w:val="zh-TW"/>
        </w:rPr>
        <w:t>臺中市文化資產處</w:t>
      </w:r>
      <w:r w:rsidR="004B0F36" w:rsidRPr="004B0F36">
        <w:rPr>
          <w:rFonts w:eastAsia="標楷體" w:hint="eastAsia"/>
          <w:color w:val="auto"/>
          <w:u w:val="single"/>
          <w:lang w:val="zh-TW"/>
        </w:rPr>
        <w:t xml:space="preserve"> </w:t>
      </w:r>
      <w:r w:rsidRPr="003A6332">
        <w:rPr>
          <w:rFonts w:eastAsia="標楷體" w:hint="eastAsia"/>
          <w:color w:val="auto"/>
          <w:lang w:val="zh-TW"/>
        </w:rPr>
        <w:t>及承租人</w:t>
      </w:r>
      <w:r w:rsidRPr="003A6332">
        <w:rPr>
          <w:rFonts w:ascii="標楷體" w:hAnsi="標楷體"/>
          <w:color w:val="auto"/>
          <w:u w:val="single"/>
        </w:rPr>
        <w:t xml:space="preserve">           </w:t>
      </w:r>
      <w:r w:rsidRPr="003A6332">
        <w:rPr>
          <w:rFonts w:eastAsia="標楷體" w:hint="eastAsia"/>
          <w:color w:val="auto"/>
          <w:lang w:val="zh-TW"/>
        </w:rPr>
        <w:t>為保存、管理維護及活化再利用市有公用文化資產，同意訂定本租賃契約（以下簡稱租約），雙方約定條款如下：</w:t>
      </w:r>
    </w:p>
    <w:p w14:paraId="4AB131F3" w14:textId="77777777"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第一條</w:t>
      </w:r>
      <w:r w:rsidRPr="00A600F6">
        <w:rPr>
          <w:rFonts w:eastAsia="標楷體" w:hint="eastAsia"/>
          <w:b/>
          <w:bCs/>
          <w:color w:val="auto"/>
          <w:lang w:val="zh-TW"/>
        </w:rPr>
        <w:t xml:space="preserve"> </w:t>
      </w:r>
      <w:r w:rsidRPr="00A600F6">
        <w:rPr>
          <w:rFonts w:eastAsia="標楷體" w:hint="eastAsia"/>
          <w:b/>
          <w:bCs/>
          <w:color w:val="auto"/>
          <w:lang w:val="zh-TW"/>
        </w:rPr>
        <w:t>租賃標的：</w:t>
      </w:r>
    </w:p>
    <w:p w14:paraId="0AD62174" w14:textId="5F6E1C76" w:rsidR="004B5CEE" w:rsidRDefault="00A64E56" w:rsidP="00B65A11">
      <w:pPr>
        <w:pStyle w:val="a7"/>
        <w:numPr>
          <w:ilvl w:val="0"/>
          <w:numId w:val="8"/>
        </w:numPr>
        <w:spacing w:before="80" w:line="264" w:lineRule="auto"/>
        <w:ind w:right="168"/>
        <w:jc w:val="both"/>
        <w:rPr>
          <w:rFonts w:eastAsia="標楷體"/>
          <w:color w:val="auto"/>
          <w:lang w:val="zh-TW"/>
        </w:rPr>
      </w:pPr>
      <w:r w:rsidRPr="00A64E56">
        <w:rPr>
          <w:rFonts w:eastAsia="標楷體" w:hint="eastAsia"/>
          <w:color w:val="auto"/>
          <w:lang w:val="zh-TW"/>
        </w:rPr>
        <w:t>經營許可範圍：</w:t>
      </w:r>
      <w:r w:rsidR="00392614" w:rsidRPr="00392614">
        <w:rPr>
          <w:rFonts w:eastAsia="標楷體" w:hint="eastAsia"/>
          <w:color w:val="auto"/>
          <w:lang w:val="zh-TW"/>
        </w:rPr>
        <w:t>本案基地位於臺中市清水區鰲海路</w:t>
      </w:r>
      <w:r w:rsidR="00392614" w:rsidRPr="00392614">
        <w:rPr>
          <w:rFonts w:eastAsia="標楷體"/>
          <w:color w:val="auto"/>
          <w:lang w:val="zh-TW"/>
        </w:rPr>
        <w:t>59</w:t>
      </w:r>
      <w:r w:rsidR="00392614" w:rsidRPr="00392614">
        <w:rPr>
          <w:rFonts w:eastAsia="標楷體" w:hint="eastAsia"/>
          <w:color w:val="auto"/>
          <w:lang w:val="zh-TW"/>
        </w:rPr>
        <w:t>號</w:t>
      </w:r>
      <w:r w:rsidR="00392614">
        <w:rPr>
          <w:rFonts w:eastAsia="標楷體" w:hint="eastAsia"/>
          <w:color w:val="auto"/>
          <w:lang w:val="zh-TW"/>
        </w:rPr>
        <w:t>，</w:t>
      </w:r>
      <w:r w:rsidRPr="00A64E56">
        <w:rPr>
          <w:rFonts w:eastAsia="標楷體" w:hint="eastAsia"/>
          <w:color w:val="auto"/>
          <w:lang w:val="zh-TW"/>
        </w:rPr>
        <w:t>經營許可範圍為</w:t>
      </w:r>
      <w:r w:rsidR="00183E94" w:rsidRPr="00183E94">
        <w:rPr>
          <w:rFonts w:eastAsia="標楷體" w:hint="eastAsia"/>
          <w:color w:val="auto"/>
          <w:lang w:val="zh-TW"/>
        </w:rPr>
        <w:t>「臺中市牛罵頭遺址文化園區」範圍之建築物</w:t>
      </w:r>
      <w:r w:rsidR="00183E94" w:rsidRPr="00183E94">
        <w:rPr>
          <w:rFonts w:eastAsia="標楷體"/>
          <w:color w:val="auto"/>
          <w:lang w:val="zh-TW"/>
        </w:rPr>
        <w:t>(3</w:t>
      </w:r>
      <w:r w:rsidR="00183E94" w:rsidRPr="00183E94">
        <w:rPr>
          <w:rFonts w:eastAsia="標楷體" w:hint="eastAsia"/>
          <w:color w:val="auto"/>
          <w:lang w:val="zh-TW"/>
        </w:rPr>
        <w:t>號棟、</w:t>
      </w:r>
      <w:r w:rsidR="00183E94" w:rsidRPr="00183E94">
        <w:rPr>
          <w:rFonts w:eastAsia="標楷體"/>
          <w:color w:val="auto"/>
          <w:lang w:val="zh-TW"/>
        </w:rPr>
        <w:t>4</w:t>
      </w:r>
      <w:r w:rsidR="00183E94" w:rsidRPr="00183E94">
        <w:rPr>
          <w:rFonts w:eastAsia="標楷體" w:hint="eastAsia"/>
          <w:color w:val="auto"/>
          <w:lang w:val="zh-TW"/>
        </w:rPr>
        <w:t>號棟</w:t>
      </w:r>
      <w:r w:rsidR="00183E94" w:rsidRPr="00183E94">
        <w:rPr>
          <w:rFonts w:eastAsia="標楷體"/>
          <w:color w:val="auto"/>
          <w:lang w:val="zh-TW"/>
        </w:rPr>
        <w:t>)</w:t>
      </w:r>
      <w:r w:rsidR="00183E94" w:rsidRPr="00183E94">
        <w:rPr>
          <w:rFonts w:eastAsia="標楷體" w:hint="eastAsia"/>
          <w:color w:val="auto"/>
          <w:lang w:val="zh-TW"/>
        </w:rPr>
        <w:t>及附屬設施，建築物樓地板面積約</w:t>
      </w:r>
      <w:r w:rsidR="00183E94" w:rsidRPr="00183E94">
        <w:rPr>
          <w:rFonts w:eastAsia="標楷體"/>
          <w:color w:val="auto"/>
          <w:lang w:val="zh-TW"/>
        </w:rPr>
        <w:t>319.92</w:t>
      </w:r>
      <w:r w:rsidR="00183E94" w:rsidRPr="00183E94">
        <w:rPr>
          <w:rFonts w:eastAsia="標楷體" w:hint="eastAsia"/>
          <w:color w:val="auto"/>
          <w:lang w:val="zh-TW"/>
        </w:rPr>
        <w:t>平方公尺。</w:t>
      </w:r>
    </w:p>
    <w:p w14:paraId="4465DC46" w14:textId="37D03C1E" w:rsidR="00B65A11" w:rsidRPr="00B65A11" w:rsidRDefault="00B65A11" w:rsidP="00B65A11">
      <w:pPr>
        <w:pStyle w:val="ad"/>
        <w:numPr>
          <w:ilvl w:val="0"/>
          <w:numId w:val="8"/>
        </w:numPr>
        <w:ind w:leftChars="0"/>
        <w:rPr>
          <w:rFonts w:ascii="SimSun" w:eastAsia="標楷體" w:hAnsi="SimSun" w:cs="Arial Unicode MS"/>
          <w:color w:val="auto"/>
          <w:sz w:val="28"/>
          <w:szCs w:val="28"/>
          <w:lang w:val="zh-TW"/>
        </w:rPr>
      </w:pPr>
      <w:r w:rsidRPr="00B65A11">
        <w:rPr>
          <w:rFonts w:ascii="SimSun" w:eastAsia="標楷體" w:hAnsi="SimSun" w:cs="Arial Unicode MS" w:hint="eastAsia"/>
          <w:color w:val="auto"/>
          <w:sz w:val="28"/>
          <w:szCs w:val="28"/>
          <w:lang w:val="zh-TW"/>
        </w:rPr>
        <w:t>義務負擔維護管理範圍：本園區</w:t>
      </w:r>
      <w:r w:rsidR="00C55957">
        <w:rPr>
          <w:rFonts w:ascii="SimSun" w:eastAsia="標楷體" w:hAnsi="SimSun" w:cs="Arial Unicode MS" w:hint="eastAsia"/>
          <w:color w:val="auto"/>
          <w:sz w:val="28"/>
          <w:szCs w:val="28"/>
          <w:lang w:val="zh-TW"/>
        </w:rPr>
        <w:t>3</w:t>
      </w:r>
      <w:r w:rsidR="00C55957">
        <w:rPr>
          <w:rFonts w:ascii="SimSun" w:eastAsia="標楷體" w:hAnsi="SimSun" w:cs="Arial Unicode MS" w:hint="eastAsia"/>
          <w:color w:val="auto"/>
          <w:sz w:val="28"/>
          <w:szCs w:val="28"/>
          <w:lang w:val="zh-TW"/>
        </w:rPr>
        <w:t>、</w:t>
      </w:r>
      <w:r w:rsidRPr="00B65A11">
        <w:rPr>
          <w:rFonts w:ascii="SimSun" w:eastAsia="標楷體" w:hAnsi="SimSun" w:cs="Arial Unicode MS"/>
          <w:color w:val="auto"/>
          <w:sz w:val="28"/>
          <w:szCs w:val="28"/>
          <w:lang w:val="zh-TW"/>
        </w:rPr>
        <w:t>6</w:t>
      </w:r>
      <w:r w:rsidRPr="00B65A11">
        <w:rPr>
          <w:rFonts w:ascii="SimSun" w:eastAsia="標楷體" w:hAnsi="SimSun" w:cs="Arial Unicode MS" w:hint="eastAsia"/>
          <w:color w:val="auto"/>
          <w:sz w:val="28"/>
          <w:szCs w:val="28"/>
          <w:lang w:val="zh-TW"/>
        </w:rPr>
        <w:t>號棟館舍盥洗室，面積約</w:t>
      </w:r>
      <w:r w:rsidR="00C55957">
        <w:rPr>
          <w:rFonts w:ascii="SimSun" w:eastAsia="標楷體" w:hAnsi="SimSun" w:cs="Arial Unicode MS" w:hint="eastAsia"/>
          <w:color w:val="auto"/>
          <w:sz w:val="28"/>
          <w:szCs w:val="28"/>
          <w:lang w:val="zh-TW"/>
        </w:rPr>
        <w:t>9</w:t>
      </w:r>
      <w:r w:rsidRPr="00B65A11">
        <w:rPr>
          <w:rFonts w:ascii="SimSun" w:eastAsia="標楷體" w:hAnsi="SimSun" w:cs="Arial Unicode MS"/>
          <w:color w:val="auto"/>
          <w:sz w:val="28"/>
          <w:szCs w:val="28"/>
          <w:lang w:val="zh-TW"/>
        </w:rPr>
        <w:t>0.00</w:t>
      </w:r>
      <w:r w:rsidRPr="00B65A11">
        <w:rPr>
          <w:rFonts w:ascii="SimSun" w:eastAsia="標楷體" w:hAnsi="SimSun" w:cs="Arial Unicode MS" w:hint="eastAsia"/>
          <w:color w:val="auto"/>
          <w:sz w:val="28"/>
          <w:szCs w:val="28"/>
          <w:lang w:val="zh-TW"/>
        </w:rPr>
        <w:t>平方公尺。</w:t>
      </w:r>
    </w:p>
    <w:p w14:paraId="53CE2160" w14:textId="28F746E7" w:rsidR="004B5CEE" w:rsidRPr="00B65A11" w:rsidRDefault="00B65AD0" w:rsidP="00B65A11">
      <w:pPr>
        <w:pStyle w:val="a7"/>
        <w:numPr>
          <w:ilvl w:val="0"/>
          <w:numId w:val="8"/>
        </w:numPr>
        <w:spacing w:before="80" w:line="264" w:lineRule="auto"/>
        <w:ind w:right="168"/>
        <w:jc w:val="both"/>
        <w:rPr>
          <w:rFonts w:eastAsia="標楷體"/>
          <w:color w:val="auto"/>
          <w:lang w:val="zh-TW"/>
        </w:rPr>
      </w:pPr>
      <w:r w:rsidRPr="00B65A11">
        <w:rPr>
          <w:rFonts w:eastAsia="標楷體" w:hint="eastAsia"/>
          <w:color w:val="auto"/>
          <w:lang w:val="zh-TW"/>
        </w:rPr>
        <w:t>維護管理範圍</w:t>
      </w:r>
      <w:r w:rsidR="003E42BF" w:rsidRPr="00B65A11">
        <w:rPr>
          <w:rFonts w:eastAsia="標楷體" w:hint="eastAsia"/>
          <w:color w:val="auto"/>
          <w:lang w:val="zh-TW"/>
        </w:rPr>
        <w:t>：</w:t>
      </w:r>
      <w:r w:rsidRPr="00B65A11">
        <w:rPr>
          <w:rFonts w:eastAsia="標楷體" w:hint="eastAsia"/>
          <w:color w:val="auto"/>
          <w:u w:color="3333FF"/>
          <w:lang w:val="zh-TW"/>
        </w:rPr>
        <w:t>包括</w:t>
      </w:r>
      <w:r w:rsidRPr="00B65A11">
        <w:rPr>
          <w:rFonts w:eastAsia="標楷體" w:hint="eastAsia"/>
          <w:color w:val="auto"/>
          <w:u w:val="single"/>
          <w:lang w:val="zh-TW"/>
        </w:rPr>
        <w:t>委託經營管理範圍</w:t>
      </w:r>
      <w:r w:rsidRPr="00B65A11">
        <w:rPr>
          <w:rFonts w:eastAsia="標楷體" w:hint="eastAsia"/>
          <w:color w:val="auto"/>
          <w:u w:color="3333FF"/>
          <w:lang w:val="zh-TW"/>
        </w:rPr>
        <w:t>及</w:t>
      </w:r>
      <w:r w:rsidRPr="00B65A11">
        <w:rPr>
          <w:rFonts w:eastAsia="標楷體" w:hint="eastAsia"/>
          <w:color w:val="auto"/>
          <w:u w:val="single"/>
          <w:lang w:val="zh-TW"/>
        </w:rPr>
        <w:t>義務維護管理範圍</w:t>
      </w:r>
      <w:r w:rsidRPr="00B65A11">
        <w:rPr>
          <w:rFonts w:eastAsia="標楷體" w:hint="eastAsia"/>
          <w:color w:val="auto"/>
          <w:u w:color="3333FF"/>
          <w:lang w:val="zh-TW"/>
        </w:rPr>
        <w:t>，皆</w:t>
      </w:r>
      <w:r w:rsidRPr="00B65A11">
        <w:rPr>
          <w:rFonts w:eastAsia="標楷體" w:hint="eastAsia"/>
          <w:color w:val="auto"/>
          <w:lang w:val="zh-TW"/>
        </w:rPr>
        <w:t>需負責清潔及日常維護管理</w:t>
      </w:r>
      <w:r w:rsidRPr="00B65A11">
        <w:rPr>
          <w:rFonts w:eastAsia="標楷體" w:hint="eastAsia"/>
          <w:color w:val="auto"/>
          <w:u w:color="FF0000"/>
          <w:lang w:val="zh-TW"/>
        </w:rPr>
        <w:t>（請參考附件一）</w:t>
      </w:r>
      <w:r w:rsidRPr="00B65A11">
        <w:rPr>
          <w:rFonts w:eastAsia="標楷體" w:hint="eastAsia"/>
          <w:color w:val="auto"/>
          <w:lang w:val="zh-TW"/>
        </w:rPr>
        <w:t>。</w:t>
      </w:r>
    </w:p>
    <w:p w14:paraId="25E34F98" w14:textId="77777777"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第二條</w:t>
      </w:r>
      <w:r w:rsidRPr="00A600F6">
        <w:rPr>
          <w:rFonts w:eastAsia="標楷體" w:hint="eastAsia"/>
          <w:b/>
          <w:bCs/>
          <w:color w:val="auto"/>
          <w:lang w:val="zh-TW"/>
        </w:rPr>
        <w:t xml:space="preserve"> </w:t>
      </w:r>
      <w:r w:rsidRPr="00A600F6">
        <w:rPr>
          <w:rFonts w:eastAsia="標楷體" w:hint="eastAsia"/>
          <w:b/>
          <w:bCs/>
          <w:color w:val="auto"/>
          <w:lang w:val="zh-TW"/>
        </w:rPr>
        <w:t>租賃期間：</w:t>
      </w:r>
    </w:p>
    <w:p w14:paraId="1C714D64" w14:textId="04C2792A" w:rsidR="004B5CEE" w:rsidRDefault="00B65AD0" w:rsidP="00130C58">
      <w:pPr>
        <w:pStyle w:val="a7"/>
        <w:spacing w:before="80" w:line="264" w:lineRule="auto"/>
        <w:ind w:left="1358" w:right="168" w:hanging="860"/>
        <w:jc w:val="both"/>
        <w:rPr>
          <w:rFonts w:eastAsia="標楷體"/>
          <w:color w:val="auto"/>
          <w:lang w:val="zh-TW"/>
        </w:rPr>
      </w:pPr>
      <w:r w:rsidRPr="003A6332">
        <w:rPr>
          <w:rFonts w:eastAsia="標楷體" w:hint="eastAsia"/>
          <w:color w:val="auto"/>
          <w:lang w:val="zh-TW"/>
        </w:rPr>
        <w:t>（一）本租約為定期租賃契約，其</w:t>
      </w:r>
      <w:r w:rsidR="004B0F36">
        <w:rPr>
          <w:rFonts w:eastAsia="標楷體" w:hint="eastAsia"/>
          <w:color w:val="auto"/>
          <w:lang w:val="zh-TW"/>
        </w:rPr>
        <w:t>契約</w:t>
      </w:r>
      <w:r w:rsidRPr="003A6332">
        <w:rPr>
          <w:rFonts w:eastAsia="標楷體" w:hint="eastAsia"/>
          <w:color w:val="auto"/>
          <w:lang w:val="zh-TW"/>
        </w:rPr>
        <w:t>期間</w:t>
      </w:r>
      <w:r w:rsidRPr="004B0F36">
        <w:rPr>
          <w:rFonts w:eastAsia="標楷體" w:hint="eastAsia"/>
          <w:color w:val="EE0000"/>
          <w:u w:val="single"/>
          <w:lang w:val="zh-TW"/>
        </w:rPr>
        <w:t>自</w:t>
      </w:r>
      <w:r w:rsidR="00B65A11">
        <w:rPr>
          <w:rFonts w:eastAsia="標楷體" w:hint="eastAsia"/>
          <w:color w:val="EE0000"/>
          <w:u w:val="single"/>
          <w:lang w:val="zh-TW"/>
        </w:rPr>
        <w:t>簽約</w:t>
      </w:r>
      <w:r w:rsidR="004B0F36" w:rsidRPr="004B0F36">
        <w:rPr>
          <w:rFonts w:eastAsia="標楷體" w:hint="eastAsia"/>
          <w:color w:val="EE0000"/>
          <w:u w:val="single"/>
          <w:lang w:val="zh-TW"/>
        </w:rPr>
        <w:t>日開始起算</w:t>
      </w:r>
      <w:r w:rsidR="00B65A11">
        <w:rPr>
          <w:rFonts w:asciiTheme="minorEastAsia" w:eastAsiaTheme="minorEastAsia" w:hAnsiTheme="minorEastAsia" w:hint="eastAsia"/>
          <w:color w:val="EE0000"/>
          <w:u w:val="single"/>
        </w:rPr>
        <w:t>5</w:t>
      </w:r>
      <w:r w:rsidRPr="004B0F36">
        <w:rPr>
          <w:rFonts w:eastAsia="標楷體" w:hint="eastAsia"/>
          <w:color w:val="EE0000"/>
          <w:u w:val="single"/>
          <w:lang w:val="zh-TW"/>
        </w:rPr>
        <w:t>年</w:t>
      </w:r>
      <w:r w:rsidR="00B65A11" w:rsidRPr="00B65A11">
        <w:rPr>
          <w:rFonts w:eastAsia="標楷體" w:hint="eastAsia"/>
          <w:color w:val="EE0000"/>
          <w:u w:val="single"/>
          <w:lang w:val="zh-TW"/>
        </w:rPr>
        <w:t>（包含裝修期）</w:t>
      </w:r>
      <w:r w:rsidR="004B0F36">
        <w:rPr>
          <w:rFonts w:eastAsia="標楷體" w:hint="eastAsia"/>
          <w:color w:val="auto"/>
          <w:lang w:val="zh-TW"/>
        </w:rPr>
        <w:t>。</w:t>
      </w:r>
      <w:r w:rsidRPr="003A6332">
        <w:rPr>
          <w:rFonts w:eastAsia="標楷體" w:hint="eastAsia"/>
          <w:color w:val="auto"/>
          <w:lang w:val="zh-TW"/>
        </w:rPr>
        <w:t>租期屆滿時，租賃關係消滅，標租機關不另通知。</w:t>
      </w:r>
    </w:p>
    <w:p w14:paraId="29550260" w14:textId="0B178D73" w:rsidR="0055164F" w:rsidRPr="0055164F" w:rsidRDefault="0055164F" w:rsidP="00130C58">
      <w:pPr>
        <w:pStyle w:val="a7"/>
        <w:spacing w:before="80" w:line="264" w:lineRule="auto"/>
        <w:ind w:left="1358" w:right="168" w:hanging="860"/>
        <w:jc w:val="both"/>
        <w:rPr>
          <w:color w:val="auto"/>
        </w:rPr>
      </w:pPr>
      <w:r w:rsidRPr="003A6332">
        <w:rPr>
          <w:rFonts w:eastAsia="標楷體" w:hint="eastAsia"/>
          <w:color w:val="auto"/>
          <w:lang w:val="zh-TW"/>
        </w:rPr>
        <w:t>（二）</w:t>
      </w:r>
      <w:r>
        <w:rPr>
          <w:rFonts w:eastAsia="標楷體" w:hint="eastAsia"/>
          <w:color w:val="auto"/>
          <w:lang w:val="zh-TW"/>
        </w:rPr>
        <w:t>點交期限：標租機關於</w:t>
      </w:r>
      <w:r w:rsidRPr="00E433DD">
        <w:rPr>
          <w:rFonts w:eastAsia="標楷體" w:hint="eastAsia"/>
          <w:color w:val="EE0000"/>
          <w:u w:val="single"/>
          <w:lang w:val="zh-TW"/>
        </w:rPr>
        <w:t>簽訂租約之日起算</w:t>
      </w:r>
      <w:r w:rsidR="001629E8">
        <w:rPr>
          <w:rFonts w:eastAsia="標楷體" w:hint="eastAsia"/>
          <w:color w:val="EE0000"/>
          <w:u w:val="single"/>
          <w:lang w:val="zh-TW"/>
        </w:rPr>
        <w:t>6</w:t>
      </w:r>
      <w:r w:rsidRPr="00E433DD">
        <w:rPr>
          <w:rFonts w:eastAsia="標楷體" w:hint="eastAsia"/>
          <w:color w:val="EE0000"/>
          <w:u w:val="single"/>
          <w:lang w:val="zh-TW"/>
        </w:rPr>
        <w:t>0</w:t>
      </w:r>
      <w:r w:rsidRPr="00E433DD">
        <w:rPr>
          <w:rFonts w:eastAsia="標楷體" w:hint="eastAsia"/>
          <w:color w:val="EE0000"/>
          <w:u w:val="single"/>
          <w:lang w:val="zh-TW"/>
        </w:rPr>
        <w:t>日內</w:t>
      </w:r>
      <w:r>
        <w:rPr>
          <w:rFonts w:eastAsia="標楷體" w:hint="eastAsia"/>
          <w:color w:val="auto"/>
          <w:lang w:val="zh-TW"/>
        </w:rPr>
        <w:t>與承租人會同點交，點交現有設施</w:t>
      </w:r>
      <w:r w:rsidR="00E433DD">
        <w:rPr>
          <w:rFonts w:eastAsia="標楷體" w:hint="eastAsia"/>
          <w:color w:val="auto"/>
          <w:lang w:val="zh-TW"/>
        </w:rPr>
        <w:t>，含建築物及相關設施</w:t>
      </w:r>
      <w:r>
        <w:rPr>
          <w:rFonts w:eastAsia="標楷體" w:hint="eastAsia"/>
          <w:color w:val="auto"/>
          <w:lang w:val="zh-TW"/>
        </w:rPr>
        <w:t>予承租人，並做成點交紀錄，由雙方各收執一份。</w:t>
      </w:r>
    </w:p>
    <w:p w14:paraId="41B2C0A2" w14:textId="13F8EDB2" w:rsidR="004B5CEE" w:rsidRPr="003A6332" w:rsidRDefault="00B65AD0" w:rsidP="00130C58">
      <w:pPr>
        <w:pStyle w:val="a7"/>
        <w:spacing w:before="80" w:line="264" w:lineRule="auto"/>
        <w:ind w:left="1358" w:right="168" w:hanging="860"/>
        <w:jc w:val="both"/>
        <w:rPr>
          <w:color w:val="auto"/>
        </w:rPr>
      </w:pPr>
      <w:r w:rsidRPr="003A6332">
        <w:rPr>
          <w:rFonts w:eastAsia="標楷體" w:hint="eastAsia"/>
          <w:color w:val="auto"/>
          <w:lang w:val="zh-TW"/>
        </w:rPr>
        <w:t>（</w:t>
      </w:r>
      <w:r w:rsidR="0055164F">
        <w:rPr>
          <w:rFonts w:eastAsia="標楷體" w:hint="eastAsia"/>
          <w:color w:val="auto"/>
          <w:lang w:val="zh-TW"/>
        </w:rPr>
        <w:t>三</w:t>
      </w:r>
      <w:r w:rsidRPr="003A6332">
        <w:rPr>
          <w:rFonts w:eastAsia="標楷體" w:hint="eastAsia"/>
          <w:color w:val="auto"/>
          <w:lang w:val="zh-TW"/>
        </w:rPr>
        <w:t>）承租人如有意續租，應依</w:t>
      </w:r>
      <w:r w:rsidRPr="003A6332">
        <w:rPr>
          <w:rFonts w:eastAsia="標楷體" w:hint="eastAsia"/>
          <w:color w:val="auto"/>
          <w:u w:color="3333FF"/>
          <w:lang w:val="zh-TW"/>
        </w:rPr>
        <w:t>第八條規定申請換約續租</w:t>
      </w:r>
      <w:r w:rsidRPr="003A6332">
        <w:rPr>
          <w:rFonts w:eastAsia="標楷體" w:hint="eastAsia"/>
          <w:color w:val="auto"/>
          <w:lang w:val="zh-TW"/>
        </w:rPr>
        <w:t>，其有欠租者，應先繳清；逾期未換約者，即為無意續租，租賃標的由標租機關收回，</w:t>
      </w:r>
      <w:r w:rsidRPr="003A6332">
        <w:rPr>
          <w:rFonts w:ascii="標楷體" w:hAnsi="標楷體"/>
          <w:color w:val="auto"/>
        </w:rPr>
        <w:t xml:space="preserve"> </w:t>
      </w:r>
      <w:r w:rsidRPr="003A6332">
        <w:rPr>
          <w:rFonts w:eastAsia="標楷體" w:hint="eastAsia"/>
          <w:color w:val="auto"/>
          <w:lang w:val="zh-TW"/>
        </w:rPr>
        <w:t>另行依法處理。承租人未經辦妥換約續租仍為使用者，應負擔損害賠償責任，不得有其他主張，並排除民法第四百五十一條規定之適用。</w:t>
      </w:r>
    </w:p>
    <w:p w14:paraId="67A8C115" w14:textId="6897347B" w:rsidR="003E42BF" w:rsidRPr="003E42BF" w:rsidRDefault="00B65AD0" w:rsidP="003E42BF">
      <w:pPr>
        <w:pStyle w:val="a7"/>
        <w:spacing w:before="80" w:line="264" w:lineRule="auto"/>
        <w:ind w:left="1358" w:right="168" w:hanging="860"/>
        <w:jc w:val="both"/>
        <w:rPr>
          <w:rFonts w:eastAsia="標楷體"/>
          <w:color w:val="auto"/>
          <w:u w:val="single"/>
          <w:lang w:val="zh-TW"/>
        </w:rPr>
      </w:pPr>
      <w:r w:rsidRPr="00576443">
        <w:rPr>
          <w:rFonts w:eastAsia="標楷體" w:hint="eastAsia"/>
          <w:color w:val="auto"/>
          <w:lang w:val="zh-TW"/>
        </w:rPr>
        <w:t>（</w:t>
      </w:r>
      <w:r w:rsidR="0055164F">
        <w:rPr>
          <w:rFonts w:eastAsia="標楷體" w:hint="eastAsia"/>
          <w:color w:val="auto"/>
          <w:lang w:val="zh-TW"/>
        </w:rPr>
        <w:t>四</w:t>
      </w:r>
      <w:r w:rsidRPr="00576443">
        <w:rPr>
          <w:rFonts w:eastAsia="標楷體" w:hint="eastAsia"/>
          <w:color w:val="auto"/>
          <w:lang w:val="zh-TW"/>
        </w:rPr>
        <w:t>）</w:t>
      </w:r>
      <w:r w:rsidRPr="00576443">
        <w:rPr>
          <w:rFonts w:eastAsia="標楷體" w:hint="eastAsia"/>
          <w:color w:val="auto"/>
          <w:u w:val="single"/>
          <w:lang w:val="zh-TW"/>
        </w:rPr>
        <w:t>承租人</w:t>
      </w:r>
      <w:r w:rsidR="004E5C5C" w:rsidRPr="00DA769F">
        <w:rPr>
          <w:rFonts w:eastAsia="標楷體" w:hint="eastAsia"/>
          <w:color w:val="EE0000"/>
          <w:u w:val="single"/>
          <w:lang w:val="zh-TW"/>
        </w:rPr>
        <w:t>應</w:t>
      </w:r>
      <w:r w:rsidRPr="00DA769F">
        <w:rPr>
          <w:rFonts w:eastAsia="標楷體" w:hint="eastAsia"/>
          <w:color w:val="EE0000"/>
          <w:u w:val="single"/>
          <w:lang w:val="zh-TW"/>
        </w:rPr>
        <w:t>以</w:t>
      </w:r>
      <w:r w:rsidR="0055164F" w:rsidRPr="0055164F">
        <w:rPr>
          <w:rFonts w:eastAsia="標楷體" w:hint="eastAsia"/>
          <w:color w:val="EE0000"/>
          <w:u w:val="single"/>
          <w:lang w:val="zh-TW"/>
        </w:rPr>
        <w:t>定期對外開放</w:t>
      </w:r>
      <w:r w:rsidR="0055164F">
        <w:rPr>
          <w:rFonts w:eastAsia="標楷體" w:hint="eastAsia"/>
          <w:color w:val="auto"/>
          <w:u w:val="single"/>
          <w:lang w:val="zh-TW"/>
        </w:rPr>
        <w:t>、</w:t>
      </w:r>
      <w:r w:rsidR="0055164F" w:rsidRPr="0055164F">
        <w:rPr>
          <w:rFonts w:eastAsia="標楷體" w:hint="eastAsia"/>
          <w:color w:val="EE0000"/>
          <w:u w:val="single"/>
          <w:lang w:val="zh-TW"/>
        </w:rPr>
        <w:t>日常管理維護</w:t>
      </w:r>
      <w:r w:rsidR="0055164F">
        <w:rPr>
          <w:rFonts w:eastAsia="標楷體" w:hint="eastAsia"/>
          <w:color w:val="auto"/>
          <w:u w:val="single"/>
          <w:lang w:val="zh-TW"/>
        </w:rPr>
        <w:t>為主要方向，</w:t>
      </w:r>
      <w:r w:rsidR="0066669A">
        <w:rPr>
          <w:rFonts w:eastAsia="標楷體" w:hint="eastAsia"/>
          <w:color w:val="auto"/>
          <w:u w:val="single"/>
          <w:lang w:val="zh-TW"/>
        </w:rPr>
        <w:t>以</w:t>
      </w:r>
      <w:r w:rsidR="0055164F">
        <w:rPr>
          <w:rFonts w:eastAsia="標楷體" w:hint="eastAsia"/>
          <w:color w:val="auto"/>
          <w:u w:val="single"/>
          <w:lang w:val="zh-TW"/>
        </w:rPr>
        <w:t>提供在地歷史</w:t>
      </w:r>
      <w:r w:rsidR="0066669A">
        <w:rPr>
          <w:rFonts w:eastAsia="標楷體" w:hint="eastAsia"/>
          <w:color w:val="auto"/>
          <w:u w:val="single"/>
          <w:lang w:val="zh-TW"/>
        </w:rPr>
        <w:t>文化參觀之場域。</w:t>
      </w:r>
      <w:r w:rsidR="00B65A11" w:rsidRPr="00B65A11">
        <w:rPr>
          <w:rFonts w:eastAsia="標楷體" w:hint="eastAsia"/>
          <w:color w:val="EE0000"/>
          <w:u w:val="single"/>
          <w:lang w:val="zh-TW"/>
        </w:rPr>
        <w:t>除星期一得固定休館，機關開園時間均應配合營運，每週二至日上午</w:t>
      </w:r>
      <w:r w:rsidR="00B65A11" w:rsidRPr="00B65A11">
        <w:rPr>
          <w:rFonts w:eastAsia="標楷體"/>
          <w:color w:val="EE0000"/>
          <w:u w:val="single"/>
          <w:lang w:val="zh-TW"/>
        </w:rPr>
        <w:t>9</w:t>
      </w:r>
      <w:r w:rsidR="00B65A11" w:rsidRPr="00B65A11">
        <w:rPr>
          <w:rFonts w:eastAsia="標楷體" w:hint="eastAsia"/>
          <w:color w:val="EE0000"/>
          <w:u w:val="single"/>
          <w:lang w:val="zh-TW"/>
        </w:rPr>
        <w:t>時至下午</w:t>
      </w:r>
      <w:r w:rsidR="00B65A11" w:rsidRPr="00B65A11">
        <w:rPr>
          <w:rFonts w:eastAsia="標楷體"/>
          <w:color w:val="EE0000"/>
          <w:u w:val="single"/>
          <w:lang w:val="zh-TW"/>
        </w:rPr>
        <w:t>5</w:t>
      </w:r>
      <w:r w:rsidR="00B65A11" w:rsidRPr="00B65A11">
        <w:rPr>
          <w:rFonts w:eastAsia="標楷體" w:hint="eastAsia"/>
          <w:color w:val="EE0000"/>
          <w:u w:val="single"/>
          <w:lang w:val="zh-TW"/>
        </w:rPr>
        <w:t>時</w:t>
      </w:r>
      <w:r w:rsidR="00B65A11" w:rsidRPr="00B65A11">
        <w:rPr>
          <w:rFonts w:eastAsia="標楷體"/>
          <w:color w:val="EE0000"/>
          <w:u w:val="single"/>
          <w:lang w:val="zh-TW"/>
        </w:rPr>
        <w:t>30</w:t>
      </w:r>
      <w:r w:rsidR="00B65A11" w:rsidRPr="00B65A11">
        <w:rPr>
          <w:rFonts w:eastAsia="標楷體" w:hint="eastAsia"/>
          <w:color w:val="EE0000"/>
          <w:u w:val="single"/>
          <w:lang w:val="zh-TW"/>
        </w:rPr>
        <w:t>分</w:t>
      </w:r>
      <w:r w:rsidR="0066669A" w:rsidRPr="00792658">
        <w:rPr>
          <w:rFonts w:eastAsia="標楷體" w:hint="eastAsia"/>
          <w:color w:val="EE0000"/>
          <w:u w:val="single"/>
          <w:lang w:val="zh-TW"/>
        </w:rPr>
        <w:t>。</w:t>
      </w:r>
      <w:r w:rsidR="0066669A">
        <w:rPr>
          <w:rFonts w:eastAsia="標楷體" w:hint="eastAsia"/>
          <w:color w:val="auto"/>
          <w:u w:val="single"/>
          <w:lang w:val="zh-TW"/>
        </w:rPr>
        <w:t>承租人亦得</w:t>
      </w:r>
      <w:r w:rsidR="00576443" w:rsidRPr="00576443">
        <w:rPr>
          <w:rFonts w:eastAsia="標楷體" w:hint="eastAsia"/>
          <w:color w:val="auto"/>
          <w:u w:val="single"/>
          <w:lang w:val="zh-TW"/>
        </w:rPr>
        <w:t>辦理</w:t>
      </w:r>
      <w:r w:rsidR="00576443" w:rsidRPr="0066669A">
        <w:rPr>
          <w:rFonts w:eastAsia="標楷體" w:hint="eastAsia"/>
          <w:color w:val="auto"/>
          <w:u w:val="single"/>
          <w:lang w:val="zh-TW"/>
        </w:rPr>
        <w:t>導覽</w:t>
      </w:r>
      <w:r w:rsidR="004E5C5C" w:rsidRPr="0066669A">
        <w:rPr>
          <w:rFonts w:eastAsia="標楷體" w:hint="eastAsia"/>
          <w:color w:val="auto"/>
          <w:u w:val="single"/>
          <w:lang w:val="zh-TW"/>
        </w:rPr>
        <w:t>活動</w:t>
      </w:r>
      <w:r w:rsidR="0066669A">
        <w:rPr>
          <w:rFonts w:eastAsia="標楷體" w:hint="eastAsia"/>
          <w:color w:val="auto"/>
          <w:u w:val="single"/>
          <w:lang w:val="zh-TW"/>
        </w:rPr>
        <w:t>、販售相關商品</w:t>
      </w:r>
      <w:r w:rsidRPr="00576443">
        <w:rPr>
          <w:rFonts w:eastAsia="標楷體" w:hint="eastAsia"/>
          <w:color w:val="auto"/>
          <w:u w:val="single"/>
          <w:lang w:val="zh-TW"/>
        </w:rPr>
        <w:t>等相關內容</w:t>
      </w:r>
      <w:r w:rsidR="00E433DD">
        <w:rPr>
          <w:rFonts w:eastAsia="標楷體" w:hint="eastAsia"/>
          <w:color w:val="auto"/>
          <w:u w:val="single"/>
          <w:lang w:val="zh-TW"/>
        </w:rPr>
        <w:t>，以</w:t>
      </w:r>
      <w:r w:rsidR="00E433DD" w:rsidRPr="00576443">
        <w:rPr>
          <w:rFonts w:eastAsia="標楷體" w:hint="eastAsia"/>
          <w:color w:val="auto"/>
          <w:u w:val="single"/>
          <w:lang w:val="zh-TW"/>
        </w:rPr>
        <w:t>促進本案文化資產教育推廣</w:t>
      </w:r>
      <w:r w:rsidRPr="00576443">
        <w:rPr>
          <w:rFonts w:eastAsia="標楷體" w:hint="eastAsia"/>
          <w:color w:val="auto"/>
          <w:u w:val="single"/>
          <w:lang w:val="zh-TW"/>
        </w:rPr>
        <w:t>。</w:t>
      </w:r>
    </w:p>
    <w:p w14:paraId="44E4B5D9" w14:textId="2147881F" w:rsidR="004B5CEE" w:rsidRPr="00C55CC4" w:rsidRDefault="003E42BF" w:rsidP="00130C58">
      <w:pPr>
        <w:pStyle w:val="a7"/>
        <w:spacing w:before="80" w:line="264" w:lineRule="auto"/>
        <w:ind w:left="1358" w:right="168" w:hanging="860"/>
        <w:jc w:val="both"/>
        <w:rPr>
          <w:rFonts w:ascii="標楷體" w:eastAsia="標楷體" w:hAnsi="標楷體" w:cs="標楷體"/>
          <w:color w:val="000000" w:themeColor="text1"/>
          <w:u w:val="single"/>
        </w:rPr>
      </w:pPr>
      <w:r>
        <w:rPr>
          <w:rFonts w:ascii="標楷體" w:hAnsi="標楷體" w:hint="eastAsia"/>
          <w:color w:val="000000" w:themeColor="text1"/>
        </w:rPr>
        <w:t xml:space="preserve"> </w:t>
      </w:r>
      <w:r w:rsidR="00B65AD0" w:rsidRPr="00C55CC4">
        <w:rPr>
          <w:rFonts w:ascii="標楷體" w:hAnsi="標楷體"/>
          <w:color w:val="000000" w:themeColor="text1"/>
        </w:rPr>
        <w:t>(</w:t>
      </w:r>
      <w:r w:rsidR="0055164F">
        <w:rPr>
          <w:rFonts w:eastAsia="標楷體" w:hint="eastAsia"/>
          <w:color w:val="000000" w:themeColor="text1"/>
          <w:lang w:val="zh-TW"/>
        </w:rPr>
        <w:t>五</w:t>
      </w:r>
      <w:r w:rsidR="00B65AD0" w:rsidRPr="00C55CC4">
        <w:rPr>
          <w:rFonts w:ascii="標楷體" w:hAnsi="標楷體"/>
          <w:color w:val="000000" w:themeColor="text1"/>
        </w:rPr>
        <w:t>)</w:t>
      </w:r>
      <w:r w:rsidR="00722B07">
        <w:rPr>
          <w:rFonts w:asciiTheme="minorEastAsia" w:eastAsiaTheme="minorEastAsia" w:hAnsiTheme="minorEastAsia" w:hint="eastAsia"/>
          <w:color w:val="000000" w:themeColor="text1"/>
        </w:rPr>
        <w:t xml:space="preserve"> </w:t>
      </w:r>
      <w:r w:rsidR="00722B07" w:rsidRPr="00722B07">
        <w:rPr>
          <w:rFonts w:eastAsia="標楷體" w:hint="eastAsia"/>
          <w:color w:val="000000" w:themeColor="text1"/>
        </w:rPr>
        <w:t>委託經營團隊得經營餐飲服務</w:t>
      </w:r>
      <w:r w:rsidR="00722B07" w:rsidRPr="00722B07">
        <w:rPr>
          <w:rFonts w:eastAsia="標楷體"/>
          <w:color w:val="000000" w:themeColor="text1"/>
        </w:rPr>
        <w:t>(</w:t>
      </w:r>
      <w:r w:rsidR="00722B07" w:rsidRPr="00722B07">
        <w:rPr>
          <w:rFonts w:eastAsia="標楷體" w:hint="eastAsia"/>
          <w:color w:val="000000" w:themeColor="text1"/>
        </w:rPr>
        <w:t>非明火</w:t>
      </w:r>
      <w:r w:rsidR="00722B07" w:rsidRPr="00722B07">
        <w:rPr>
          <w:rFonts w:eastAsia="標楷體"/>
          <w:color w:val="000000" w:themeColor="text1"/>
        </w:rPr>
        <w:t>)</w:t>
      </w:r>
      <w:r w:rsidR="00722B07" w:rsidRPr="00722B07">
        <w:rPr>
          <w:rFonts w:eastAsia="標楷體" w:hint="eastAsia"/>
          <w:color w:val="000000" w:themeColor="text1"/>
        </w:rPr>
        <w:t>、零售商品販售等有關商業行為。其他事業之經營需經機關同意，且需依相關法令規定辦理。</w:t>
      </w:r>
    </w:p>
    <w:p w14:paraId="1521181B" w14:textId="502D5417" w:rsidR="004B5CEE" w:rsidRPr="002D7EE5" w:rsidRDefault="003E42BF" w:rsidP="00E433DD">
      <w:pPr>
        <w:pStyle w:val="a7"/>
        <w:spacing w:before="80" w:line="264" w:lineRule="auto"/>
        <w:ind w:left="1350" w:right="170" w:hanging="851"/>
        <w:jc w:val="both"/>
        <w:rPr>
          <w:rFonts w:ascii="標楷體" w:eastAsia="標楷體" w:hAnsi="標楷體" w:cs="標楷體"/>
          <w:color w:val="auto"/>
          <w:u w:val="single" w:color="FF0000"/>
        </w:rPr>
      </w:pPr>
      <w:r w:rsidRPr="003E42BF">
        <w:rPr>
          <w:rFonts w:ascii="標楷體" w:hAnsi="標楷體" w:hint="eastAsia"/>
          <w:color w:val="000000" w:themeColor="text1"/>
        </w:rPr>
        <w:lastRenderedPageBreak/>
        <w:t xml:space="preserve"> </w:t>
      </w:r>
      <w:r w:rsidR="00B65AD0" w:rsidRPr="003E42BF">
        <w:rPr>
          <w:rFonts w:ascii="標楷體" w:hAnsi="標楷體"/>
          <w:color w:val="000000" w:themeColor="text1"/>
        </w:rPr>
        <w:t>(</w:t>
      </w:r>
      <w:r w:rsidR="0055164F">
        <w:rPr>
          <w:rFonts w:eastAsia="標楷體" w:hint="eastAsia"/>
          <w:color w:val="000000" w:themeColor="text1"/>
          <w:lang w:val="zh-TW"/>
        </w:rPr>
        <w:t>六</w:t>
      </w:r>
      <w:r w:rsidR="00B65AD0" w:rsidRPr="003E42BF">
        <w:rPr>
          <w:rFonts w:ascii="標楷體" w:hAnsi="標楷體"/>
          <w:color w:val="000000" w:themeColor="text1"/>
        </w:rPr>
        <w:t>)</w:t>
      </w:r>
      <w:r w:rsidRPr="003E42BF">
        <w:rPr>
          <w:rFonts w:ascii="新細明體" w:eastAsia="新細明體" w:hAnsi="新細明體" w:cs="新細明體" w:hint="eastAsia"/>
          <w:color w:val="000000" w:themeColor="text1"/>
        </w:rPr>
        <w:t xml:space="preserve"> </w:t>
      </w:r>
      <w:r w:rsidR="00B65AD0" w:rsidRPr="00E433DD">
        <w:rPr>
          <w:rFonts w:eastAsia="標楷體" w:hint="eastAsia"/>
          <w:color w:val="000000" w:themeColor="text1"/>
          <w:lang w:val="zh-TW"/>
        </w:rPr>
        <w:t>承租人</w:t>
      </w:r>
      <w:r w:rsidRPr="00E433DD">
        <w:rPr>
          <w:rFonts w:eastAsia="標楷體" w:hint="eastAsia"/>
          <w:color w:val="000000" w:themeColor="text1"/>
          <w:u w:val="single"/>
          <w:lang w:val="zh-TW"/>
        </w:rPr>
        <w:t>倘有</w:t>
      </w:r>
      <w:r w:rsidR="00B65AD0" w:rsidRPr="00E433DD">
        <w:rPr>
          <w:rFonts w:eastAsia="標楷體" w:hint="eastAsia"/>
          <w:color w:val="000000" w:themeColor="text1"/>
          <w:u w:val="single"/>
          <w:lang w:val="zh-TW"/>
        </w:rPr>
        <w:t>販售各類商品或提供各項服務，應依相關稅捐規定主動開立統一發票或收據（經稅捐單位審定免用統一發票者除外）</w:t>
      </w:r>
      <w:r w:rsidR="00B65AD0" w:rsidRPr="00E433DD">
        <w:rPr>
          <w:rFonts w:eastAsia="標楷體" w:hint="eastAsia"/>
          <w:color w:val="000000" w:themeColor="text1"/>
          <w:lang w:val="zh-TW"/>
        </w:rPr>
        <w:t>，不得拒開、漏開或加開。如經檢舉未依規定辦理屬實，依各目的事業主管機關規定辦理。除前述服務其餘於委託經營範圍辦理之活動或各項營業</w:t>
      </w:r>
      <w:r w:rsidR="00B65AD0" w:rsidRPr="00E433DD">
        <w:rPr>
          <w:rFonts w:eastAsia="標楷體" w:hint="eastAsia"/>
          <w:color w:val="auto"/>
          <w:lang w:val="zh-TW"/>
        </w:rPr>
        <w:t>行為，應符合各目的事業主管機關規定，始得以辦理。</w:t>
      </w:r>
    </w:p>
    <w:p w14:paraId="31A693AF" w14:textId="56F67B35" w:rsidR="004B5CEE" w:rsidRPr="002D7EE5" w:rsidRDefault="00B65AD0" w:rsidP="00130C58">
      <w:pPr>
        <w:pStyle w:val="a7"/>
        <w:spacing w:before="80" w:line="264" w:lineRule="auto"/>
        <w:ind w:left="1232" w:right="168" w:hanging="734"/>
        <w:jc w:val="both"/>
        <w:rPr>
          <w:rFonts w:ascii="標楷體" w:eastAsia="標楷體" w:hAnsi="標楷體" w:cs="標楷體"/>
          <w:color w:val="auto"/>
          <w:u w:val="single" w:color="FF0000"/>
        </w:rPr>
      </w:pPr>
      <w:r w:rsidRPr="002D7EE5">
        <w:rPr>
          <w:rFonts w:ascii="標楷體" w:hAnsi="標楷體"/>
          <w:color w:val="auto"/>
        </w:rPr>
        <w:t>(</w:t>
      </w:r>
      <w:r w:rsidR="0055164F">
        <w:rPr>
          <w:rFonts w:eastAsia="標楷體" w:hint="eastAsia"/>
          <w:color w:val="auto"/>
          <w:lang w:val="zh-TW"/>
        </w:rPr>
        <w:t>七</w:t>
      </w:r>
      <w:r w:rsidRPr="002D7EE5">
        <w:rPr>
          <w:rFonts w:ascii="標楷體" w:hAnsi="標楷體"/>
          <w:color w:val="auto"/>
        </w:rPr>
        <w:t xml:space="preserve">) </w:t>
      </w:r>
      <w:bookmarkStart w:id="0" w:name="_Hlk150440202"/>
      <w:r w:rsidR="003E42BF" w:rsidRPr="002D7EE5">
        <w:rPr>
          <w:rFonts w:eastAsia="標楷體" w:hint="eastAsia"/>
          <w:color w:val="auto"/>
          <w:u w:val="single"/>
          <w:lang w:val="zh-TW"/>
        </w:rPr>
        <w:t>維護管理</w:t>
      </w:r>
      <w:r w:rsidRPr="002D7EE5">
        <w:rPr>
          <w:rFonts w:eastAsia="標楷體" w:hint="eastAsia"/>
          <w:color w:val="auto"/>
          <w:u w:val="single"/>
          <w:lang w:val="zh-TW"/>
        </w:rPr>
        <w:t>範圍</w:t>
      </w:r>
      <w:bookmarkEnd w:id="0"/>
      <w:r w:rsidR="00C7456C" w:rsidRPr="002D7EE5">
        <w:rPr>
          <w:rFonts w:eastAsia="標楷體" w:hint="eastAsia"/>
          <w:color w:val="auto"/>
          <w:u w:val="single"/>
          <w:lang w:val="zh-TW"/>
        </w:rPr>
        <w:t>（包括</w:t>
      </w:r>
      <w:r w:rsidR="00C7456C" w:rsidRPr="00576443">
        <w:rPr>
          <w:rFonts w:eastAsia="標楷體" w:hint="eastAsia"/>
          <w:color w:val="auto"/>
          <w:u w:val="single"/>
          <w:lang w:val="zh-TW"/>
        </w:rPr>
        <w:t>委託經營管理範圍</w:t>
      </w:r>
      <w:r w:rsidR="00C7456C" w:rsidRPr="00C7456C">
        <w:rPr>
          <w:rFonts w:eastAsia="標楷體" w:hint="eastAsia"/>
          <w:color w:val="auto"/>
          <w:u w:val="single"/>
          <w:lang w:val="zh-TW"/>
        </w:rPr>
        <w:t>及</w:t>
      </w:r>
      <w:r w:rsidR="00C7456C" w:rsidRPr="00576443">
        <w:rPr>
          <w:rFonts w:eastAsia="標楷體" w:hint="eastAsia"/>
          <w:color w:val="auto"/>
          <w:u w:val="single"/>
          <w:lang w:val="zh-TW"/>
        </w:rPr>
        <w:t>義務維護管理範圍</w:t>
      </w:r>
      <w:r w:rsidR="00C7456C" w:rsidRPr="002D7EE5">
        <w:rPr>
          <w:rFonts w:eastAsia="標楷體" w:hint="eastAsia"/>
          <w:color w:val="auto"/>
          <w:u w:val="single"/>
          <w:lang w:val="zh-TW"/>
        </w:rPr>
        <w:t>）</w:t>
      </w:r>
      <w:r w:rsidRPr="002D7EE5">
        <w:rPr>
          <w:rFonts w:eastAsia="標楷體" w:hint="eastAsia"/>
          <w:color w:val="auto"/>
          <w:u w:val="single"/>
          <w:lang w:val="zh-TW"/>
        </w:rPr>
        <w:t>內之修繕工程、室內外裝修整備等工程，均須事先提送計畫書圖至機關審核，經審核通過後始得執行；另相關外部張貼、放置、繪製或吊掛之各類文宣、廣告物等，不得破壞歷史建築之完整性，亦不得遮蓋其外貌或阻塞其觀覽通道。</w:t>
      </w:r>
      <w:r w:rsidR="00FA1849" w:rsidRPr="002D7EE5">
        <w:rPr>
          <w:rFonts w:eastAsia="標楷體" w:hint="eastAsia"/>
          <w:color w:val="auto"/>
          <w:u w:val="single"/>
          <w:lang w:val="zh-TW"/>
        </w:rPr>
        <w:t>文宣、廣告物等設置，須經機關審查通過方可設置。</w:t>
      </w:r>
    </w:p>
    <w:p w14:paraId="5E7C6C2D" w14:textId="05D89836" w:rsidR="004B5CEE" w:rsidRPr="002D7EE5" w:rsidRDefault="00B65AD0" w:rsidP="00130C58">
      <w:pPr>
        <w:pStyle w:val="a7"/>
        <w:spacing w:before="80" w:line="264" w:lineRule="auto"/>
        <w:ind w:left="1232" w:right="168" w:hanging="734"/>
        <w:jc w:val="both"/>
        <w:rPr>
          <w:rFonts w:ascii="標楷體" w:eastAsia="標楷體" w:hAnsi="標楷體" w:cs="標楷體"/>
          <w:color w:val="auto"/>
          <w:u w:val="single"/>
        </w:rPr>
      </w:pPr>
      <w:r w:rsidRPr="002D7EE5">
        <w:rPr>
          <w:rFonts w:ascii="標楷體" w:hAnsi="標楷體"/>
          <w:color w:val="auto"/>
        </w:rPr>
        <w:t>(</w:t>
      </w:r>
      <w:r w:rsidR="0055164F">
        <w:rPr>
          <w:rFonts w:eastAsia="標楷體" w:hint="eastAsia"/>
          <w:color w:val="auto"/>
          <w:lang w:val="zh-TW"/>
        </w:rPr>
        <w:t>八</w:t>
      </w:r>
      <w:r w:rsidRPr="002D7EE5">
        <w:rPr>
          <w:rFonts w:ascii="標楷體" w:hAnsi="標楷體"/>
          <w:color w:val="auto"/>
        </w:rPr>
        <w:t>)</w:t>
      </w:r>
      <w:r w:rsidRPr="00E433DD">
        <w:rPr>
          <w:rFonts w:ascii="標楷體" w:hAnsi="標楷體"/>
          <w:color w:val="auto"/>
        </w:rPr>
        <w:t xml:space="preserve"> </w:t>
      </w:r>
      <w:r w:rsidR="00E433DD" w:rsidRPr="00E433DD">
        <w:rPr>
          <w:rFonts w:eastAsia="標楷體" w:hint="eastAsia"/>
          <w:color w:val="auto"/>
          <w:lang w:val="zh-TW"/>
        </w:rPr>
        <w:t>日常管理維護事項、修繕事項之</w:t>
      </w:r>
      <w:r w:rsidRPr="00E433DD">
        <w:rPr>
          <w:rFonts w:eastAsia="標楷體" w:hint="eastAsia"/>
          <w:color w:val="auto"/>
          <w:lang w:val="zh-TW"/>
        </w:rPr>
        <w:t>權責劃分</w:t>
      </w:r>
    </w:p>
    <w:p w14:paraId="664EDEC0" w14:textId="62EE00D4" w:rsidR="004B5CEE" w:rsidRPr="002D7EE5" w:rsidRDefault="00B65AD0" w:rsidP="00E45C7C">
      <w:pPr>
        <w:pStyle w:val="a7"/>
        <w:spacing w:before="30" w:line="288" w:lineRule="auto"/>
        <w:ind w:left="1694" w:right="103" w:hanging="442"/>
        <w:jc w:val="both"/>
        <w:rPr>
          <w:rFonts w:ascii="標楷體" w:eastAsia="標楷體" w:hAnsi="標楷體" w:cs="標楷體"/>
          <w:color w:val="auto"/>
          <w:u w:val="single"/>
        </w:rPr>
      </w:pPr>
      <w:r w:rsidRPr="002D7EE5">
        <w:rPr>
          <w:rFonts w:ascii="標楷體" w:hAnsi="標楷體"/>
          <w:color w:val="auto"/>
          <w:u w:val="single"/>
        </w:rPr>
        <w:t>1</w:t>
      </w:r>
      <w:r w:rsidRPr="002D7EE5">
        <w:rPr>
          <w:rFonts w:eastAsia="標楷體" w:hint="eastAsia"/>
          <w:color w:val="auto"/>
          <w:u w:val="single"/>
          <w:lang w:val="zh-TW"/>
        </w:rPr>
        <w:t>、</w:t>
      </w:r>
      <w:r w:rsidR="003E42BF" w:rsidRPr="00EA7415">
        <w:rPr>
          <w:rFonts w:eastAsia="標楷體" w:hint="eastAsia"/>
          <w:color w:val="EE0000"/>
          <w:u w:val="single"/>
          <w:lang w:val="zh-TW"/>
        </w:rPr>
        <w:t>維護管理</w:t>
      </w:r>
      <w:r w:rsidRPr="00EA7415">
        <w:rPr>
          <w:rFonts w:eastAsia="標楷體" w:hint="eastAsia"/>
          <w:color w:val="EE0000"/>
          <w:u w:val="single"/>
          <w:lang w:val="zh-TW"/>
        </w:rPr>
        <w:t>範圍</w:t>
      </w:r>
      <w:r w:rsidR="00C7456C" w:rsidRPr="00EA7415">
        <w:rPr>
          <w:rFonts w:eastAsia="標楷體" w:hint="eastAsia"/>
          <w:color w:val="EE0000"/>
          <w:u w:val="single"/>
          <w:lang w:val="zh-TW"/>
        </w:rPr>
        <w:t>（包括委託經營管理範圍及義務維護管理範圍）</w:t>
      </w:r>
      <w:r w:rsidRPr="00EA7415">
        <w:rPr>
          <w:rFonts w:eastAsia="標楷體" w:hint="eastAsia"/>
          <w:color w:val="EE0000"/>
          <w:u w:val="single"/>
          <w:lang w:val="zh-TW"/>
        </w:rPr>
        <w:t>內所衍生之各項日常管理維護事項</w:t>
      </w:r>
      <w:r w:rsidRPr="002D7EE5">
        <w:rPr>
          <w:rFonts w:eastAsia="標楷體" w:hint="eastAsia"/>
          <w:color w:val="auto"/>
          <w:u w:val="single"/>
          <w:lang w:val="zh-TW"/>
        </w:rPr>
        <w:t>，</w:t>
      </w:r>
      <w:r w:rsidR="00EA50B1" w:rsidRPr="00EA50B1">
        <w:rPr>
          <w:rFonts w:eastAsia="標楷體" w:hint="eastAsia"/>
          <w:color w:val="auto"/>
          <w:u w:val="single"/>
          <w:lang w:val="zh-TW"/>
        </w:rPr>
        <w:t>清潔、維護、保養、公共區域環境綠美化、修繕（不包括歷史建築專業修繕工程）、保管、保險、水電、瓦斯、電話、保全及其他所有費用，於機關交付委託經營團隊並經委託經營團隊點交完成後，概由委託經營團隊負擔，當年度期間不足一年者，依佔該年之比例計算。</w:t>
      </w:r>
    </w:p>
    <w:p w14:paraId="7AC454DF" w14:textId="41CADCD0" w:rsidR="004B5CEE" w:rsidRPr="009C688D" w:rsidRDefault="00B65AD0" w:rsidP="009C688D">
      <w:pPr>
        <w:pStyle w:val="a7"/>
        <w:spacing w:before="30" w:line="288" w:lineRule="auto"/>
        <w:ind w:left="1708" w:right="103" w:hanging="456"/>
        <w:jc w:val="both"/>
        <w:rPr>
          <w:rFonts w:eastAsia="標楷體"/>
          <w:color w:val="EE0000"/>
          <w:u w:val="single"/>
          <w:lang w:val="zh-TW"/>
        </w:rPr>
      </w:pPr>
      <w:r w:rsidRPr="002D7EE5">
        <w:rPr>
          <w:rFonts w:ascii="標楷體" w:hAnsi="標楷體"/>
          <w:color w:val="auto"/>
          <w:u w:val="single"/>
        </w:rPr>
        <w:t>2</w:t>
      </w:r>
      <w:r w:rsidRPr="002D7EE5">
        <w:rPr>
          <w:rFonts w:eastAsia="標楷體" w:hint="eastAsia"/>
          <w:color w:val="auto"/>
          <w:u w:val="single"/>
          <w:lang w:val="zh-TW"/>
        </w:rPr>
        <w:t>、</w:t>
      </w:r>
      <w:r w:rsidRPr="002D7EE5">
        <w:rPr>
          <w:rFonts w:eastAsia="標楷體" w:hint="eastAsia"/>
          <w:color w:val="EE0000"/>
          <w:u w:val="single"/>
          <w:lang w:val="zh-TW"/>
        </w:rPr>
        <w:t>機關負責歷史建築專業修繕工程之辦理。前開所指之歷史建築專業修繕工程，限於白蟻防冶工程、結構工程、屋頂或牆面防水防漏工程及地坪修繕工程</w:t>
      </w:r>
      <w:r w:rsidR="007F568F">
        <w:rPr>
          <w:rFonts w:eastAsia="標楷體" w:hint="eastAsia"/>
          <w:color w:val="EE0000"/>
          <w:u w:val="single"/>
          <w:lang w:val="zh-TW"/>
        </w:rPr>
        <w:t>、消防設備</w:t>
      </w:r>
      <w:r w:rsidR="007F568F">
        <w:rPr>
          <w:rFonts w:eastAsia="標楷體" w:hint="eastAsia"/>
          <w:color w:val="EE0000"/>
          <w:u w:val="single"/>
          <w:lang w:val="zh-TW"/>
        </w:rPr>
        <w:t>(</w:t>
      </w:r>
      <w:r w:rsidR="007F568F">
        <w:rPr>
          <w:rFonts w:eastAsia="標楷體" w:hint="eastAsia"/>
          <w:color w:val="EE0000"/>
          <w:u w:val="single"/>
          <w:lang w:val="zh-TW"/>
        </w:rPr>
        <w:t>如滅火器</w:t>
      </w:r>
      <w:r w:rsidR="007F568F">
        <w:rPr>
          <w:rFonts w:eastAsia="標楷體" w:hint="eastAsia"/>
          <w:color w:val="EE0000"/>
          <w:u w:val="single"/>
          <w:lang w:val="zh-TW"/>
        </w:rPr>
        <w:t>)</w:t>
      </w:r>
      <w:r w:rsidR="007F568F">
        <w:rPr>
          <w:rFonts w:eastAsia="標楷體" w:hint="eastAsia"/>
          <w:color w:val="EE0000"/>
          <w:u w:val="single"/>
          <w:lang w:val="zh-TW"/>
        </w:rPr>
        <w:t>更換</w:t>
      </w:r>
      <w:r w:rsidR="00722B07">
        <w:rPr>
          <w:rFonts w:eastAsia="標楷體" w:hint="eastAsia"/>
          <w:color w:val="EE0000"/>
          <w:u w:val="single"/>
          <w:lang w:val="zh-TW"/>
        </w:rPr>
        <w:t>，</w:t>
      </w:r>
      <w:r w:rsidRPr="002D7EE5">
        <w:rPr>
          <w:rFonts w:eastAsia="標楷體" w:hint="eastAsia"/>
          <w:color w:val="EE0000"/>
          <w:u w:val="single"/>
          <w:lang w:val="zh-TW"/>
        </w:rPr>
        <w:t>皆由機關辦理；其餘未列入者，皆歸屬日常維護由承租人負責。如雙方對日常維護與專業修繕</w:t>
      </w:r>
      <w:r w:rsidR="004E5C5C" w:rsidRPr="002D7EE5">
        <w:rPr>
          <w:rFonts w:eastAsia="標楷體" w:hint="eastAsia"/>
          <w:color w:val="EE0000"/>
          <w:u w:val="single"/>
          <w:lang w:val="zh-TW"/>
        </w:rPr>
        <w:t>之認定</w:t>
      </w:r>
      <w:r w:rsidRPr="002D7EE5">
        <w:rPr>
          <w:rFonts w:eastAsia="標楷體" w:hint="eastAsia"/>
          <w:color w:val="EE0000"/>
          <w:u w:val="single"/>
          <w:lang w:val="zh-TW"/>
        </w:rPr>
        <w:t>有疑慮，由機關召集文化資產專家學者會勘後確認。</w:t>
      </w:r>
    </w:p>
    <w:p w14:paraId="58F8E925" w14:textId="39EE8887" w:rsidR="004B5CEE" w:rsidRPr="003A6332" w:rsidRDefault="00B65AD0" w:rsidP="00130C58">
      <w:pPr>
        <w:pStyle w:val="a7"/>
        <w:spacing w:before="80" w:line="264" w:lineRule="auto"/>
        <w:ind w:left="1232" w:right="168" w:hanging="734"/>
        <w:jc w:val="both"/>
        <w:rPr>
          <w:rFonts w:ascii="標楷體" w:eastAsia="標楷體" w:hAnsi="標楷體" w:cs="標楷體"/>
          <w:color w:val="auto"/>
          <w:u w:val="single" w:color="FF0000"/>
        </w:rPr>
      </w:pPr>
      <w:r w:rsidRPr="003A6332">
        <w:rPr>
          <w:rFonts w:ascii="標楷體" w:hAnsi="標楷體"/>
          <w:color w:val="auto"/>
        </w:rPr>
        <w:t>(</w:t>
      </w:r>
      <w:r w:rsidR="0055164F">
        <w:rPr>
          <w:rFonts w:eastAsia="標楷體" w:hint="eastAsia"/>
          <w:color w:val="auto"/>
          <w:lang w:val="zh-TW"/>
        </w:rPr>
        <w:t>九</w:t>
      </w:r>
      <w:r w:rsidRPr="003A6332">
        <w:rPr>
          <w:rFonts w:ascii="標楷體" w:hAnsi="標楷體"/>
          <w:color w:val="auto"/>
        </w:rPr>
        <w:t xml:space="preserve">) </w:t>
      </w:r>
      <w:r w:rsidR="003D172B">
        <w:rPr>
          <w:rFonts w:eastAsia="標楷體" w:hint="eastAsia"/>
          <w:color w:val="EE0000"/>
          <w:u w:val="single"/>
          <w:lang w:val="zh-TW"/>
        </w:rPr>
        <w:t>承租人</w:t>
      </w:r>
      <w:r w:rsidR="00067F54">
        <w:rPr>
          <w:rFonts w:eastAsia="標楷體" w:hint="eastAsia"/>
          <w:color w:val="EE0000"/>
          <w:u w:val="single"/>
          <w:lang w:val="zh-TW"/>
        </w:rPr>
        <w:t>得</w:t>
      </w:r>
      <w:r w:rsidRPr="002D7EE5">
        <w:rPr>
          <w:rFonts w:eastAsia="標楷體" w:hint="eastAsia"/>
          <w:color w:val="EE0000"/>
          <w:u w:val="single"/>
          <w:lang w:val="zh-TW"/>
        </w:rPr>
        <w:t>規劃防盜保全方式</w:t>
      </w:r>
      <w:r w:rsidRPr="002D7EE5">
        <w:rPr>
          <w:rFonts w:eastAsia="標楷體" w:hint="eastAsia"/>
          <w:color w:val="auto"/>
          <w:u w:val="single"/>
          <w:lang w:val="zh-TW"/>
        </w:rPr>
        <w:t>，嚇阻不明人士之侵入，減少致災因子的發生，以保存維護文化資產。</w:t>
      </w:r>
    </w:p>
    <w:p w14:paraId="60150D47" w14:textId="2F1194D6" w:rsidR="004B5CEE" w:rsidRPr="003A6332" w:rsidRDefault="00B65AD0" w:rsidP="00130C58">
      <w:pPr>
        <w:pStyle w:val="a7"/>
        <w:spacing w:before="80" w:line="264" w:lineRule="auto"/>
        <w:ind w:left="1232" w:right="168" w:hanging="734"/>
        <w:jc w:val="both"/>
        <w:rPr>
          <w:rFonts w:ascii="標楷體" w:eastAsia="標楷體" w:hAnsi="標楷體" w:cs="標楷體"/>
          <w:color w:val="auto"/>
        </w:rPr>
      </w:pPr>
      <w:r w:rsidRPr="003A6332">
        <w:rPr>
          <w:rFonts w:ascii="標楷體" w:hAnsi="標楷體"/>
          <w:color w:val="auto"/>
        </w:rPr>
        <w:t>(</w:t>
      </w:r>
      <w:r w:rsidR="0055164F">
        <w:rPr>
          <w:rFonts w:eastAsia="標楷體" w:hint="eastAsia"/>
          <w:color w:val="auto"/>
          <w:lang w:val="zh-TW"/>
        </w:rPr>
        <w:t>十</w:t>
      </w:r>
      <w:r w:rsidRPr="003A6332">
        <w:rPr>
          <w:rFonts w:ascii="標楷體" w:hAnsi="標楷體"/>
          <w:color w:val="auto"/>
        </w:rPr>
        <w:t xml:space="preserve">) </w:t>
      </w:r>
      <w:r w:rsidRPr="002D7EE5">
        <w:rPr>
          <w:rFonts w:eastAsia="標楷體" w:hint="eastAsia"/>
          <w:color w:val="EE0000"/>
          <w:u w:val="single"/>
          <w:lang w:val="zh-TW"/>
        </w:rPr>
        <w:t>保險</w:t>
      </w:r>
      <w:r w:rsidRPr="002D7EE5">
        <w:rPr>
          <w:rFonts w:eastAsia="標楷體" w:hint="eastAsia"/>
          <w:color w:val="auto"/>
          <w:u w:val="single"/>
          <w:lang w:val="zh-TW"/>
        </w:rPr>
        <w:t>：</w:t>
      </w:r>
      <w:r w:rsidR="003D172B">
        <w:rPr>
          <w:rFonts w:eastAsia="標楷體" w:hint="eastAsia"/>
          <w:color w:val="auto"/>
          <w:u w:val="single"/>
          <w:lang w:val="zh-TW"/>
        </w:rPr>
        <w:t>承租人應辦理之</w:t>
      </w:r>
      <w:r w:rsidRPr="002D7EE5">
        <w:rPr>
          <w:rFonts w:eastAsia="標楷體" w:hint="eastAsia"/>
          <w:color w:val="auto"/>
          <w:u w:val="single"/>
          <w:lang w:val="zh-TW"/>
        </w:rPr>
        <w:t>保險項目至少包括</w:t>
      </w:r>
      <w:r w:rsidRPr="002D7EE5">
        <w:rPr>
          <w:rFonts w:eastAsia="標楷體" w:hint="eastAsia"/>
          <w:color w:val="EE0000"/>
          <w:u w:val="single"/>
          <w:lang w:val="zh-TW"/>
        </w:rPr>
        <w:t>公共意外責任險</w:t>
      </w:r>
      <w:r w:rsidRPr="002D7EE5">
        <w:rPr>
          <w:rFonts w:eastAsia="標楷體" w:hint="eastAsia"/>
          <w:color w:val="auto"/>
          <w:u w:val="single"/>
          <w:lang w:val="zh-TW"/>
        </w:rPr>
        <w:t>、</w:t>
      </w:r>
      <w:r w:rsidRPr="002D7EE5">
        <w:rPr>
          <w:rFonts w:eastAsia="標楷體" w:hint="eastAsia"/>
          <w:color w:val="EE0000"/>
          <w:u w:val="single"/>
          <w:lang w:val="zh-TW"/>
        </w:rPr>
        <w:t>火險</w:t>
      </w:r>
      <w:r w:rsidRPr="002D7EE5">
        <w:rPr>
          <w:rFonts w:eastAsia="標楷體" w:hint="eastAsia"/>
          <w:color w:val="auto"/>
          <w:u w:val="single"/>
          <w:lang w:val="zh-TW"/>
        </w:rPr>
        <w:t>等項目</w:t>
      </w:r>
      <w:r w:rsidR="004E5C5C" w:rsidRPr="002D7EE5">
        <w:rPr>
          <w:rFonts w:eastAsia="標楷體" w:hint="eastAsia"/>
          <w:color w:val="auto"/>
          <w:u w:val="single"/>
          <w:lang w:val="zh-TW"/>
        </w:rPr>
        <w:t>，如有餐飲食品販售，應依規投保</w:t>
      </w:r>
      <w:r w:rsidR="004E5C5C" w:rsidRPr="005F3B51">
        <w:rPr>
          <w:rFonts w:eastAsia="標楷體" w:hint="eastAsia"/>
          <w:color w:val="FF0000"/>
          <w:u w:val="single"/>
          <w:lang w:val="zh-TW"/>
        </w:rPr>
        <w:t>產品責任保險</w:t>
      </w:r>
      <w:r w:rsidRPr="002D7EE5">
        <w:rPr>
          <w:rFonts w:eastAsia="標楷體" w:hint="eastAsia"/>
          <w:color w:val="auto"/>
          <w:u w:val="single"/>
          <w:lang w:val="zh-TW"/>
        </w:rPr>
        <w:t>。</w:t>
      </w:r>
    </w:p>
    <w:p w14:paraId="22AB38A8" w14:textId="53188548" w:rsidR="004B5CEE" w:rsidRPr="003A6332" w:rsidRDefault="00B65AD0" w:rsidP="009F268E">
      <w:pPr>
        <w:pStyle w:val="a7"/>
        <w:spacing w:before="80" w:line="264" w:lineRule="auto"/>
        <w:ind w:left="1463" w:right="170" w:hanging="964"/>
        <w:jc w:val="both"/>
        <w:rPr>
          <w:color w:val="auto"/>
        </w:rPr>
      </w:pPr>
      <w:r w:rsidRPr="003A6332">
        <w:rPr>
          <w:rFonts w:ascii="標楷體" w:hAnsi="標楷體"/>
          <w:color w:val="auto"/>
        </w:rPr>
        <w:t>(</w:t>
      </w:r>
      <w:r w:rsidRPr="003A6332">
        <w:rPr>
          <w:rFonts w:eastAsia="標楷體" w:hint="eastAsia"/>
          <w:color w:val="auto"/>
          <w:lang w:val="zh-TW"/>
        </w:rPr>
        <w:t>十</w:t>
      </w:r>
      <w:r w:rsidR="0055164F">
        <w:rPr>
          <w:rFonts w:eastAsia="標楷體" w:hint="eastAsia"/>
          <w:color w:val="auto"/>
          <w:lang w:val="zh-TW"/>
        </w:rPr>
        <w:t>一</w:t>
      </w:r>
      <w:r w:rsidRPr="003A6332">
        <w:rPr>
          <w:rFonts w:ascii="標楷體" w:hAnsi="標楷體"/>
          <w:color w:val="auto"/>
        </w:rPr>
        <w:t xml:space="preserve">) </w:t>
      </w:r>
      <w:r w:rsidRPr="002D7EE5">
        <w:rPr>
          <w:rFonts w:eastAsia="標楷體" w:hint="eastAsia"/>
          <w:color w:val="auto"/>
          <w:u w:val="single"/>
          <w:lang w:val="zh-TW"/>
        </w:rPr>
        <w:t>承租人應設立電子信箱或提供書面受理、人員諮詢等方式，處理民眾反映各項建議或疑問，並記錄及建檔。</w:t>
      </w:r>
    </w:p>
    <w:p w14:paraId="1DA95309" w14:textId="137C62FA"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第三條</w:t>
      </w:r>
      <w:r w:rsidRPr="00A600F6">
        <w:rPr>
          <w:rFonts w:eastAsia="標楷體" w:hint="eastAsia"/>
          <w:b/>
          <w:bCs/>
          <w:color w:val="auto"/>
          <w:lang w:val="zh-TW"/>
        </w:rPr>
        <w:t xml:space="preserve"> </w:t>
      </w:r>
      <w:r w:rsidRPr="00A600F6">
        <w:rPr>
          <w:rFonts w:eastAsia="標楷體" w:hint="eastAsia"/>
          <w:b/>
          <w:bCs/>
          <w:color w:val="auto"/>
          <w:lang w:val="zh-TW"/>
        </w:rPr>
        <w:t>租金</w:t>
      </w:r>
      <w:r w:rsidR="005C64E7" w:rsidRPr="005C64E7">
        <w:rPr>
          <w:rFonts w:eastAsia="標楷體" w:hint="eastAsia"/>
          <w:b/>
          <w:bCs/>
          <w:color w:val="FF0000"/>
          <w:lang w:val="zh-TW"/>
        </w:rPr>
        <w:t>及變動權利金：</w:t>
      </w:r>
    </w:p>
    <w:p w14:paraId="257CB29F" w14:textId="25F44A87" w:rsidR="0099505C" w:rsidRDefault="00B65AD0" w:rsidP="00130C58">
      <w:pPr>
        <w:pStyle w:val="a7"/>
        <w:spacing w:before="80" w:line="264" w:lineRule="auto"/>
        <w:ind w:left="1344" w:right="168" w:hanging="846"/>
        <w:jc w:val="both"/>
        <w:rPr>
          <w:rFonts w:eastAsia="標楷體"/>
          <w:color w:val="auto"/>
          <w:u w:val="single"/>
          <w:lang w:val="zh-TW"/>
        </w:rPr>
      </w:pPr>
      <w:r w:rsidRPr="0099505C">
        <w:rPr>
          <w:rFonts w:eastAsia="標楷體" w:hint="eastAsia"/>
          <w:color w:val="auto"/>
          <w:lang w:val="zh-TW"/>
        </w:rPr>
        <w:t>（一）</w:t>
      </w:r>
      <w:r w:rsidR="009F268E">
        <w:rPr>
          <w:rFonts w:eastAsia="標楷體" w:hint="eastAsia"/>
          <w:color w:val="auto"/>
          <w:lang w:val="zh-TW"/>
        </w:rPr>
        <w:t>本案</w:t>
      </w:r>
      <w:r w:rsidR="009F268E" w:rsidRPr="009F268E">
        <w:rPr>
          <w:rFonts w:eastAsia="標楷體" w:hint="eastAsia"/>
          <w:color w:val="EE0000"/>
          <w:u w:val="single"/>
          <w:lang w:val="zh-TW"/>
        </w:rPr>
        <w:t>自</w:t>
      </w:r>
      <w:r w:rsidR="005F3B51">
        <w:rPr>
          <w:rFonts w:eastAsia="標楷體" w:hint="eastAsia"/>
          <w:color w:val="EE0000"/>
          <w:u w:val="single"/>
          <w:lang w:val="zh-TW"/>
        </w:rPr>
        <w:t>簽約</w:t>
      </w:r>
      <w:r w:rsidR="009F268E" w:rsidRPr="009F268E">
        <w:rPr>
          <w:rFonts w:eastAsia="標楷體" w:hint="eastAsia"/>
          <w:color w:val="EE0000"/>
          <w:u w:val="single"/>
          <w:lang w:val="zh-TW"/>
        </w:rPr>
        <w:t>日起算租金</w:t>
      </w:r>
      <w:r w:rsidR="009F268E" w:rsidRPr="009F268E">
        <w:rPr>
          <w:rFonts w:eastAsia="標楷體" w:hint="eastAsia"/>
          <w:color w:val="EE0000"/>
          <w:lang w:val="zh-TW"/>
        </w:rPr>
        <w:t>。</w:t>
      </w:r>
      <w:r w:rsidR="003D172B">
        <w:rPr>
          <w:rFonts w:eastAsia="標楷體" w:hint="eastAsia"/>
          <w:color w:val="auto"/>
          <w:lang w:val="zh-TW"/>
        </w:rPr>
        <w:t>決標</w:t>
      </w:r>
      <w:r w:rsidRPr="0099505C">
        <w:rPr>
          <w:rFonts w:eastAsia="標楷體" w:hint="eastAsia"/>
          <w:color w:val="auto"/>
          <w:lang w:val="zh-TW"/>
        </w:rPr>
        <w:t>租金</w:t>
      </w:r>
      <w:r w:rsidR="008934F1">
        <w:rPr>
          <w:rFonts w:eastAsia="標楷體" w:hint="eastAsia"/>
          <w:color w:val="auto"/>
          <w:lang w:val="zh-TW"/>
        </w:rPr>
        <w:t>為</w:t>
      </w:r>
      <w:r w:rsidR="003D172B">
        <w:rPr>
          <w:rFonts w:eastAsia="標楷體" w:hint="eastAsia"/>
          <w:color w:val="auto"/>
          <w:lang w:val="zh-TW"/>
        </w:rPr>
        <w:t>每月</w:t>
      </w:r>
      <w:r w:rsidRPr="0099505C">
        <w:rPr>
          <w:rFonts w:eastAsia="標楷體" w:hint="eastAsia"/>
          <w:color w:val="auto"/>
          <w:lang w:val="zh-TW"/>
        </w:rPr>
        <w:t>新臺幣</w:t>
      </w:r>
      <w:r w:rsidR="00930EFE" w:rsidRPr="00930EFE">
        <w:rPr>
          <w:rFonts w:eastAsia="標楷體" w:hint="eastAsia"/>
          <w:color w:val="auto"/>
          <w:u w:val="single"/>
          <w:lang w:val="zh-TW"/>
        </w:rPr>
        <w:t xml:space="preserve">   </w:t>
      </w:r>
      <w:r w:rsidR="00930EFE">
        <w:rPr>
          <w:rFonts w:eastAsia="標楷體" w:hint="eastAsia"/>
          <w:color w:val="auto"/>
          <w:u w:val="single"/>
          <w:lang w:val="zh-TW"/>
        </w:rPr>
        <w:t xml:space="preserve">  </w:t>
      </w:r>
      <w:r w:rsidR="00930EFE" w:rsidRPr="00930EFE">
        <w:rPr>
          <w:rFonts w:eastAsia="標楷體" w:hint="eastAsia"/>
          <w:color w:val="auto"/>
          <w:u w:val="single"/>
          <w:lang w:val="zh-TW"/>
        </w:rPr>
        <w:t xml:space="preserve">  </w:t>
      </w:r>
      <w:r w:rsidR="00930EFE">
        <w:rPr>
          <w:rFonts w:eastAsia="標楷體" w:hint="eastAsia"/>
          <w:color w:val="auto"/>
          <w:u w:val="single"/>
          <w:lang w:val="zh-TW"/>
        </w:rPr>
        <w:t xml:space="preserve">  </w:t>
      </w:r>
      <w:r w:rsidR="00930EFE" w:rsidRPr="00930EFE">
        <w:rPr>
          <w:rFonts w:eastAsia="標楷體" w:hint="eastAsia"/>
          <w:color w:val="auto"/>
          <w:lang w:val="zh-TW"/>
        </w:rPr>
        <w:t>元整</w:t>
      </w:r>
      <w:r w:rsidRPr="0099505C">
        <w:rPr>
          <w:rFonts w:eastAsia="標楷體" w:hint="eastAsia"/>
          <w:color w:val="auto"/>
          <w:lang w:val="zh-TW"/>
        </w:rPr>
        <w:t>（以下同），</w:t>
      </w:r>
      <w:bookmarkStart w:id="1" w:name="_Hlk150269827"/>
      <w:r w:rsidR="005F3B51" w:rsidRPr="005F3B51">
        <w:rPr>
          <w:rFonts w:eastAsia="標楷體" w:hint="eastAsia"/>
          <w:color w:val="EE0000"/>
          <w:lang w:val="zh-TW"/>
        </w:rPr>
        <w:t>本案約期共計</w:t>
      </w:r>
      <w:r w:rsidR="005F3B51" w:rsidRPr="005F3B51">
        <w:rPr>
          <w:rFonts w:eastAsia="標楷體"/>
          <w:color w:val="EE0000"/>
          <w:lang w:val="zh-TW"/>
        </w:rPr>
        <w:t>5</w:t>
      </w:r>
      <w:r w:rsidR="005F3B51" w:rsidRPr="005F3B51">
        <w:rPr>
          <w:rFonts w:eastAsia="標楷體" w:hint="eastAsia"/>
          <w:color w:val="EE0000"/>
          <w:lang w:val="zh-TW"/>
        </w:rPr>
        <w:t>年，</w:t>
      </w:r>
      <w:r w:rsidR="005F3B51" w:rsidRPr="005F3B51">
        <w:rPr>
          <w:rFonts w:eastAsia="標楷體"/>
          <w:color w:val="EE0000"/>
          <w:lang w:val="zh-TW"/>
        </w:rPr>
        <w:t>5</w:t>
      </w:r>
      <w:r w:rsidR="005F3B51" w:rsidRPr="005F3B51">
        <w:rPr>
          <w:rFonts w:eastAsia="標楷體" w:hint="eastAsia"/>
          <w:color w:val="EE0000"/>
          <w:lang w:val="zh-TW"/>
        </w:rPr>
        <w:t>年租金總價共計新台幣</w:t>
      </w:r>
      <w:r w:rsidR="005F3B51" w:rsidRPr="005F3B51">
        <w:rPr>
          <w:rFonts w:eastAsia="標楷體"/>
          <w:color w:val="EE0000"/>
          <w:lang w:val="zh-TW"/>
        </w:rPr>
        <w:t xml:space="preserve">              </w:t>
      </w:r>
      <w:r w:rsidR="005F3B51" w:rsidRPr="005F3B51">
        <w:rPr>
          <w:rFonts w:eastAsia="標楷體" w:hint="eastAsia"/>
          <w:color w:val="EE0000"/>
          <w:lang w:val="zh-TW"/>
        </w:rPr>
        <w:t>元</w:t>
      </w:r>
      <w:r w:rsidR="005F3B51" w:rsidRPr="005F3B51">
        <w:rPr>
          <w:rFonts w:eastAsia="標楷體" w:hint="eastAsia"/>
          <w:color w:val="EE0000"/>
          <w:lang w:val="zh-TW"/>
        </w:rPr>
        <w:lastRenderedPageBreak/>
        <w:t>整。自簽約日起，每月</w:t>
      </w:r>
      <w:r w:rsidR="005F3B51" w:rsidRPr="005F3B51">
        <w:rPr>
          <w:rFonts w:eastAsia="標楷體"/>
          <w:color w:val="EE0000"/>
          <w:lang w:val="zh-TW"/>
        </w:rPr>
        <w:t>1</w:t>
      </w:r>
      <w:r w:rsidR="005F3B51">
        <w:rPr>
          <w:rFonts w:eastAsia="標楷體" w:hint="eastAsia"/>
          <w:color w:val="EE0000"/>
          <w:lang w:val="zh-TW"/>
        </w:rPr>
        <w:t>5</w:t>
      </w:r>
      <w:r w:rsidR="005F3B51" w:rsidRPr="005F3B51">
        <w:rPr>
          <w:rFonts w:eastAsia="標楷體" w:hint="eastAsia"/>
          <w:color w:val="EE0000"/>
          <w:lang w:val="zh-TW"/>
        </w:rPr>
        <w:t>日前按月繳納租金</w:t>
      </w:r>
      <w:r w:rsidRPr="00930EFE">
        <w:rPr>
          <w:rFonts w:eastAsia="標楷體" w:hint="eastAsia"/>
          <w:color w:val="000000" w:themeColor="text1"/>
          <w:lang w:val="zh-TW"/>
        </w:rPr>
        <w:t>，</w:t>
      </w:r>
      <w:r w:rsidRPr="0099505C">
        <w:rPr>
          <w:rFonts w:eastAsia="標楷體" w:hint="eastAsia"/>
          <w:color w:val="auto"/>
          <w:lang w:val="zh-TW"/>
        </w:rPr>
        <w:t>由承租人自動</w:t>
      </w:r>
      <w:bookmarkEnd w:id="1"/>
      <w:r w:rsidRPr="0099505C">
        <w:rPr>
          <w:rFonts w:eastAsia="標楷體" w:hint="eastAsia"/>
          <w:color w:val="auto"/>
          <w:lang w:val="zh-TW"/>
        </w:rPr>
        <w:t>向標租機關繳納。</w:t>
      </w:r>
      <w:r w:rsidR="00CF6990">
        <w:rPr>
          <w:rFonts w:eastAsia="標楷體" w:hint="eastAsia"/>
          <w:color w:val="auto"/>
          <w:u w:val="single"/>
          <w:lang w:val="zh-TW"/>
        </w:rPr>
        <w:t>當期租金若</w:t>
      </w:r>
      <w:r w:rsidR="00685F5B">
        <w:rPr>
          <w:rFonts w:eastAsia="標楷體" w:hint="eastAsia"/>
          <w:color w:val="auto"/>
          <w:u w:val="single"/>
          <w:lang w:val="zh-TW"/>
        </w:rPr>
        <w:t>有</w:t>
      </w:r>
      <w:r w:rsidRPr="0099505C">
        <w:rPr>
          <w:rFonts w:eastAsia="標楷體" w:hint="eastAsia"/>
          <w:color w:val="auto"/>
          <w:u w:val="single"/>
          <w:lang w:val="zh-TW"/>
        </w:rPr>
        <w:t>未滿</w:t>
      </w:r>
      <w:r w:rsidR="0099505C">
        <w:rPr>
          <w:rFonts w:eastAsia="標楷體" w:hint="eastAsia"/>
          <w:color w:val="auto"/>
          <w:u w:val="single"/>
          <w:lang w:val="zh-TW"/>
        </w:rPr>
        <w:t>1</w:t>
      </w:r>
      <w:r w:rsidR="0099505C">
        <w:rPr>
          <w:rFonts w:eastAsia="標楷體" w:hint="eastAsia"/>
          <w:color w:val="auto"/>
          <w:u w:val="single"/>
          <w:lang w:val="zh-TW"/>
        </w:rPr>
        <w:t>個月</w:t>
      </w:r>
      <w:r w:rsidR="00CF6990">
        <w:rPr>
          <w:rFonts w:eastAsia="標楷體" w:hint="eastAsia"/>
          <w:color w:val="auto"/>
          <w:u w:val="single"/>
          <w:lang w:val="zh-TW"/>
        </w:rPr>
        <w:t>者</w:t>
      </w:r>
      <w:r w:rsidR="0099505C">
        <w:rPr>
          <w:rFonts w:eastAsia="標楷體" w:hint="eastAsia"/>
          <w:color w:val="auto"/>
          <w:u w:val="single"/>
          <w:lang w:val="zh-TW"/>
        </w:rPr>
        <w:t>，以佔該月之比例</w:t>
      </w:r>
      <w:r w:rsidRPr="0099505C">
        <w:rPr>
          <w:rFonts w:eastAsia="標楷體" w:hint="eastAsia"/>
          <w:color w:val="auto"/>
          <w:u w:val="single"/>
          <w:lang w:val="zh-TW"/>
        </w:rPr>
        <w:t>計算。</w:t>
      </w:r>
    </w:p>
    <w:p w14:paraId="4C951ED7" w14:textId="673C3EE7" w:rsidR="005C64E7" w:rsidRPr="005623D2" w:rsidRDefault="0099505C" w:rsidP="005623D2">
      <w:pPr>
        <w:pStyle w:val="a7"/>
        <w:spacing w:before="80" w:line="264" w:lineRule="auto"/>
        <w:ind w:left="1344" w:right="168" w:hanging="846"/>
        <w:jc w:val="both"/>
        <w:rPr>
          <w:color w:val="auto"/>
          <w:u w:val="single"/>
        </w:rPr>
      </w:pPr>
      <w:r w:rsidRPr="0099505C">
        <w:rPr>
          <w:rFonts w:eastAsia="標楷體" w:hint="eastAsia"/>
          <w:color w:val="auto"/>
          <w:lang w:val="zh-TW"/>
        </w:rPr>
        <w:t xml:space="preserve">　　　</w:t>
      </w:r>
      <w:r w:rsidR="00B65AD0" w:rsidRPr="002D7EE5">
        <w:rPr>
          <w:rFonts w:eastAsia="標楷體" w:hint="eastAsia"/>
          <w:color w:val="auto"/>
          <w:u w:val="single"/>
          <w:lang w:val="zh-TW"/>
        </w:rPr>
        <w:t>繳納租金方式，請繳納至機關指定金融帳戶內，銀行名稱：臺灣銀行中都分行，帳戶名稱：臺中市文化資產處保管款專戶，帳號：</w:t>
      </w:r>
      <w:r w:rsidR="00B65AD0" w:rsidRPr="002D7EE5">
        <w:rPr>
          <w:rFonts w:ascii="標楷體" w:hAnsi="標楷體"/>
          <w:color w:val="auto"/>
          <w:u w:val="single"/>
        </w:rPr>
        <w:t>278045094363</w:t>
      </w:r>
      <w:r w:rsidR="00B65AD0" w:rsidRPr="002D7EE5">
        <w:rPr>
          <w:rFonts w:eastAsia="標楷體" w:hint="eastAsia"/>
          <w:color w:val="auto"/>
          <w:u w:val="single"/>
          <w:lang w:val="zh-TW"/>
        </w:rPr>
        <w:t>。</w:t>
      </w:r>
    </w:p>
    <w:p w14:paraId="3EC6523D" w14:textId="64289C94" w:rsidR="004B5CEE" w:rsidRPr="003A6332" w:rsidRDefault="005623D2"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u w:color="FF0000"/>
          <w:lang w:val="zh-TW"/>
        </w:rPr>
        <w:t>（三）</w:t>
      </w:r>
      <w:r w:rsidR="00B65AD0" w:rsidRPr="003A6332">
        <w:rPr>
          <w:rFonts w:eastAsia="標楷體" w:hint="eastAsia"/>
          <w:color w:val="auto"/>
          <w:lang w:val="zh-TW"/>
        </w:rPr>
        <w:t>承租人逾期繳交租金時，標租機關</w:t>
      </w:r>
      <w:r w:rsidR="0099505C">
        <w:rPr>
          <w:rFonts w:eastAsia="標楷體" w:hint="eastAsia"/>
          <w:color w:val="auto"/>
          <w:lang w:val="zh-TW"/>
        </w:rPr>
        <w:t>依</w:t>
      </w:r>
      <w:r w:rsidR="0099505C" w:rsidRPr="00A600F6">
        <w:rPr>
          <w:rFonts w:eastAsia="標楷體" w:hint="eastAsia"/>
          <w:color w:val="auto"/>
          <w:u w:val="single"/>
          <w:lang w:val="zh-TW"/>
        </w:rPr>
        <w:t>當期租金欠額按日扣罰，</w:t>
      </w:r>
      <w:r w:rsidR="00A600F6">
        <w:rPr>
          <w:rFonts w:eastAsia="標楷體" w:hint="eastAsia"/>
          <w:color w:val="auto"/>
          <w:u w:val="single"/>
          <w:lang w:val="zh-TW"/>
        </w:rPr>
        <w:t>每日</w:t>
      </w:r>
      <w:r w:rsidR="00B65AD0" w:rsidRPr="00A600F6">
        <w:rPr>
          <w:rFonts w:eastAsia="標楷體" w:hint="eastAsia"/>
          <w:color w:val="auto"/>
          <w:u w:val="single"/>
          <w:lang w:val="zh-TW"/>
        </w:rPr>
        <w:t>加收千分之</w:t>
      </w:r>
      <w:r w:rsidR="001D6A04">
        <w:rPr>
          <w:rFonts w:eastAsia="標楷體" w:hint="eastAsia"/>
          <w:color w:val="auto"/>
          <w:u w:val="single"/>
          <w:lang w:val="zh-TW"/>
        </w:rPr>
        <w:t>一</w:t>
      </w:r>
      <w:r w:rsidR="00B65AD0" w:rsidRPr="00A600F6">
        <w:rPr>
          <w:rFonts w:eastAsia="標楷體" w:hint="eastAsia"/>
          <w:color w:val="auto"/>
          <w:u w:val="single"/>
          <w:lang w:val="zh-TW"/>
        </w:rPr>
        <w:t>違約金</w:t>
      </w:r>
      <w:r w:rsidR="00A600F6">
        <w:rPr>
          <w:rFonts w:eastAsia="標楷體" w:hint="eastAsia"/>
          <w:color w:val="auto"/>
          <w:lang w:val="zh-TW"/>
        </w:rPr>
        <w:t>；</w:t>
      </w:r>
      <w:r w:rsidR="00B65AD0" w:rsidRPr="003A6332">
        <w:rPr>
          <w:rFonts w:eastAsia="標楷體" w:hint="eastAsia"/>
          <w:color w:val="auto"/>
          <w:lang w:val="zh-TW"/>
        </w:rPr>
        <w:t>但逾期二日以內繳付者，免計收。</w:t>
      </w:r>
      <w:r w:rsidR="00A600F6" w:rsidRPr="00A600F6">
        <w:rPr>
          <w:rFonts w:eastAsia="標楷體" w:hint="eastAsia"/>
          <w:color w:val="auto"/>
          <w:u w:val="single"/>
          <w:lang w:val="zh-TW"/>
        </w:rPr>
        <w:t>逾期</w:t>
      </w:r>
      <w:r w:rsidR="00A600F6" w:rsidRPr="00A600F6">
        <w:rPr>
          <w:rFonts w:eastAsia="標楷體" w:hint="eastAsia"/>
          <w:color w:val="auto"/>
          <w:u w:val="single"/>
          <w:lang w:val="zh-TW"/>
        </w:rPr>
        <w:t>1</w:t>
      </w:r>
      <w:r w:rsidR="00A600F6" w:rsidRPr="00A600F6">
        <w:rPr>
          <w:rFonts w:eastAsia="標楷體" w:hint="eastAsia"/>
          <w:color w:val="auto"/>
          <w:u w:val="single"/>
          <w:lang w:val="zh-TW"/>
        </w:rPr>
        <w:t>個月</w:t>
      </w:r>
      <w:r w:rsidR="00A600F6">
        <w:rPr>
          <w:rFonts w:eastAsia="標楷體" w:hint="eastAsia"/>
          <w:color w:val="auto"/>
          <w:lang w:val="zh-TW"/>
        </w:rPr>
        <w:t>未繳交租金，且</w:t>
      </w:r>
      <w:r w:rsidR="00A600F6" w:rsidRPr="00C27007">
        <w:rPr>
          <w:rFonts w:eastAsia="標楷體" w:hint="eastAsia"/>
          <w:color w:val="auto"/>
          <w:u w:val="single"/>
          <w:lang w:val="zh-TW"/>
        </w:rPr>
        <w:t>經標租機關以函文通知限期催繳，屆期</w:t>
      </w:r>
      <w:r w:rsidR="00C27007" w:rsidRPr="00C27007">
        <w:rPr>
          <w:rFonts w:eastAsia="標楷體" w:hint="eastAsia"/>
          <w:color w:val="auto"/>
          <w:u w:val="single"/>
          <w:lang w:val="zh-TW"/>
        </w:rPr>
        <w:t>達二個月租金金額</w:t>
      </w:r>
      <w:r w:rsidR="00A600F6" w:rsidRPr="00C27007">
        <w:rPr>
          <w:rFonts w:eastAsia="標楷體" w:hint="eastAsia"/>
          <w:color w:val="auto"/>
          <w:u w:val="single"/>
          <w:lang w:val="zh-TW"/>
        </w:rPr>
        <w:t>仍不繳納者</w:t>
      </w:r>
      <w:r w:rsidR="00A600F6">
        <w:rPr>
          <w:rFonts w:eastAsia="標楷體" w:hint="eastAsia"/>
          <w:color w:val="auto"/>
          <w:lang w:val="zh-TW"/>
        </w:rPr>
        <w:t>，標租機關得依本契約第九條終止租約。</w:t>
      </w:r>
      <w:r w:rsidR="003D172B">
        <w:rPr>
          <w:rFonts w:eastAsia="標楷體" w:hint="eastAsia"/>
          <w:color w:val="auto"/>
          <w:lang w:val="zh-TW"/>
        </w:rPr>
        <w:t>其所積欠之租金及懲罰性違約金，標租機關得</w:t>
      </w:r>
      <w:r w:rsidR="00C27007">
        <w:rPr>
          <w:rFonts w:eastAsia="標楷體" w:hint="eastAsia"/>
          <w:color w:val="auto"/>
          <w:lang w:val="zh-TW"/>
        </w:rPr>
        <w:t>自</w:t>
      </w:r>
      <w:r w:rsidR="003D172B">
        <w:rPr>
          <w:rFonts w:eastAsia="標楷體" w:hint="eastAsia"/>
          <w:color w:val="auto"/>
          <w:lang w:val="zh-TW"/>
        </w:rPr>
        <w:t>履約保證金中扣抵。</w:t>
      </w:r>
    </w:p>
    <w:p w14:paraId="594DCDEB" w14:textId="3C761759"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bookmarkStart w:id="2" w:name="_Hlk233648707"/>
      <w:r w:rsidRPr="003A6332">
        <w:rPr>
          <w:rFonts w:eastAsia="標楷體" w:hint="eastAsia"/>
          <w:color w:val="auto"/>
          <w:u w:color="FF0000"/>
          <w:lang w:val="zh-TW"/>
        </w:rPr>
        <w:t>（</w:t>
      </w:r>
      <w:r w:rsidR="005623D2">
        <w:rPr>
          <w:rFonts w:eastAsia="標楷體" w:hint="eastAsia"/>
          <w:color w:val="auto"/>
          <w:u w:color="FF0000"/>
          <w:lang w:val="zh-TW"/>
        </w:rPr>
        <w:t>四</w:t>
      </w:r>
      <w:r w:rsidRPr="003A6332">
        <w:rPr>
          <w:rFonts w:eastAsia="標楷體" w:hint="eastAsia"/>
          <w:color w:val="auto"/>
          <w:u w:color="FF0000"/>
          <w:lang w:val="zh-TW"/>
        </w:rPr>
        <w:t>）</w:t>
      </w:r>
      <w:bookmarkEnd w:id="2"/>
      <w:r w:rsidRPr="003A6332">
        <w:rPr>
          <w:rFonts w:eastAsia="標楷體" w:hint="eastAsia"/>
          <w:color w:val="auto"/>
          <w:lang w:val="zh-TW"/>
        </w:rPr>
        <w:t>除法令另有規定外，租金收繳至租約終止日或租期屆滿日止。租約終止或租期屆滿（未續租）當年度之租金，應於標租機關通知租約終止、不同意續租或租期屆滿之日起算</w:t>
      </w:r>
      <w:r w:rsidR="00A600F6" w:rsidRPr="00A600F6">
        <w:rPr>
          <w:rFonts w:eastAsia="標楷體" w:hint="eastAsia"/>
          <w:color w:val="auto"/>
          <w:u w:val="single"/>
          <w:lang w:val="zh-TW"/>
        </w:rPr>
        <w:t>1</w:t>
      </w:r>
      <w:r w:rsidRPr="00A600F6">
        <w:rPr>
          <w:rFonts w:eastAsia="標楷體" w:hint="eastAsia"/>
          <w:color w:val="auto"/>
          <w:u w:val="single"/>
          <w:lang w:val="zh-TW"/>
        </w:rPr>
        <w:t>個月內</w:t>
      </w:r>
      <w:r w:rsidRPr="003A6332">
        <w:rPr>
          <w:rFonts w:eastAsia="標楷體" w:hint="eastAsia"/>
          <w:color w:val="auto"/>
          <w:lang w:val="zh-TW"/>
        </w:rPr>
        <w:t>繳交。</w:t>
      </w:r>
    </w:p>
    <w:p w14:paraId="18E18F75" w14:textId="1DD5F033"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u w:color="FF0000"/>
          <w:lang w:val="zh-TW"/>
        </w:rPr>
        <w:t>（</w:t>
      </w:r>
      <w:r w:rsidR="005623D2">
        <w:rPr>
          <w:rFonts w:eastAsia="標楷體" w:hint="eastAsia"/>
          <w:color w:val="auto"/>
          <w:u w:color="FF0000"/>
          <w:lang w:val="zh-TW"/>
        </w:rPr>
        <w:t>五</w:t>
      </w:r>
      <w:r w:rsidRPr="003A6332">
        <w:rPr>
          <w:rFonts w:eastAsia="標楷體" w:hint="eastAsia"/>
          <w:color w:val="auto"/>
          <w:u w:color="FF0000"/>
          <w:lang w:val="zh-TW"/>
        </w:rPr>
        <w:t>）</w:t>
      </w:r>
      <w:r w:rsidRPr="00930EFE">
        <w:rPr>
          <w:rFonts w:eastAsia="標楷體" w:hint="eastAsia"/>
          <w:color w:val="auto"/>
          <w:u w:val="single"/>
          <w:lang w:val="zh-TW"/>
        </w:rPr>
        <w:t>標租機關於租期屆滿前終止租約，承租人應配合騰空</w:t>
      </w:r>
      <w:r w:rsidR="00930EFE" w:rsidRPr="00930EFE">
        <w:rPr>
          <w:rFonts w:eastAsia="標楷體" w:hint="eastAsia"/>
          <w:color w:val="auto"/>
          <w:u w:val="single"/>
          <w:lang w:val="zh-TW"/>
        </w:rPr>
        <w:t>後點還場地</w:t>
      </w:r>
      <w:r w:rsidRPr="00930EFE">
        <w:rPr>
          <w:rFonts w:eastAsia="標楷體" w:hint="eastAsia"/>
          <w:color w:val="auto"/>
          <w:u w:val="single"/>
          <w:lang w:val="zh-TW"/>
        </w:rPr>
        <w:t>日起算，標租機關按比例無息退還溢繳之租</w:t>
      </w:r>
      <w:r w:rsidR="00A600F6" w:rsidRPr="00930EFE">
        <w:rPr>
          <w:rFonts w:eastAsia="標楷體" w:hint="eastAsia"/>
          <w:color w:val="auto"/>
          <w:u w:val="single"/>
          <w:lang w:val="zh-TW"/>
        </w:rPr>
        <w:t>金</w:t>
      </w:r>
      <w:r w:rsidRPr="003A6332">
        <w:rPr>
          <w:rFonts w:eastAsia="標楷體" w:hint="eastAsia"/>
          <w:color w:val="auto"/>
          <w:lang w:val="zh-TW"/>
        </w:rPr>
        <w:t>，</w:t>
      </w:r>
      <w:bookmarkStart w:id="3" w:name="_Hlk233273632"/>
      <w:r w:rsidRPr="003A6332">
        <w:rPr>
          <w:rFonts w:eastAsia="標楷體" w:hint="eastAsia"/>
          <w:color w:val="auto"/>
          <w:lang w:val="zh-TW"/>
        </w:rPr>
        <w:t>計算方式如下：</w:t>
      </w:r>
    </w:p>
    <w:p w14:paraId="2049423D" w14:textId="6B2F7074" w:rsidR="004B5CEE" w:rsidRPr="003A6332" w:rsidRDefault="00B65AD0">
      <w:pPr>
        <w:pStyle w:val="a7"/>
        <w:spacing w:line="357" w:lineRule="exact"/>
        <w:ind w:left="1346"/>
        <w:jc w:val="both"/>
        <w:rPr>
          <w:color w:val="auto"/>
        </w:rPr>
      </w:pPr>
      <w:bookmarkStart w:id="4" w:name="_Hlk233273648"/>
      <w:r w:rsidRPr="003A6332">
        <w:rPr>
          <w:rFonts w:eastAsia="標楷體" w:hint="eastAsia"/>
          <w:color w:val="auto"/>
          <w:lang w:val="zh-TW"/>
        </w:rPr>
        <w:t>租金退還金額＝租賃標的當期已繳交之租金</w:t>
      </w:r>
      <w:r w:rsidRPr="003A6332">
        <w:rPr>
          <w:rFonts w:ascii="標楷體" w:hAnsi="標楷體"/>
          <w:color w:val="auto"/>
        </w:rPr>
        <w:t>×</w:t>
      </w:r>
      <w:r w:rsidRPr="003A6332">
        <w:rPr>
          <w:rFonts w:eastAsia="標楷體" w:hint="eastAsia"/>
          <w:color w:val="auto"/>
          <w:lang w:val="zh-TW"/>
        </w:rPr>
        <w:t>（當期賸餘出租日數</w:t>
      </w:r>
    </w:p>
    <w:p w14:paraId="357EE39F" w14:textId="77777777" w:rsidR="004B5CEE" w:rsidRPr="003A6332" w:rsidRDefault="00B65AD0">
      <w:pPr>
        <w:pStyle w:val="a7"/>
        <w:spacing w:before="63"/>
        <w:ind w:left="1343"/>
        <w:jc w:val="both"/>
        <w:rPr>
          <w:rFonts w:ascii="Calibri" w:eastAsia="Calibri" w:hAnsi="Calibri" w:cs="Calibri"/>
          <w:color w:val="auto"/>
        </w:rPr>
      </w:pPr>
      <w:r w:rsidRPr="003A6332">
        <w:rPr>
          <w:rFonts w:ascii="標楷體" w:hAnsi="標楷體"/>
          <w:color w:val="auto"/>
        </w:rPr>
        <w:t>÷</w:t>
      </w:r>
      <w:r w:rsidRPr="003A6332">
        <w:rPr>
          <w:rFonts w:eastAsia="標楷體" w:hint="eastAsia"/>
          <w:color w:val="auto"/>
          <w:lang w:val="zh-TW"/>
        </w:rPr>
        <w:t>當期總日數）</w:t>
      </w:r>
      <w:bookmarkEnd w:id="3"/>
      <w:bookmarkEnd w:id="4"/>
    </w:p>
    <w:p w14:paraId="5FEF0CD9" w14:textId="32506239" w:rsidR="004B5CEE" w:rsidRDefault="00B65AD0" w:rsidP="00130C58">
      <w:pPr>
        <w:pStyle w:val="a7"/>
        <w:spacing w:before="80" w:line="264" w:lineRule="auto"/>
        <w:ind w:left="1344" w:right="168" w:hanging="846"/>
        <w:jc w:val="both"/>
        <w:rPr>
          <w:rFonts w:eastAsia="標楷體"/>
          <w:color w:val="000000" w:themeColor="text1"/>
          <w:u w:val="single"/>
          <w:lang w:val="zh-TW"/>
        </w:rPr>
      </w:pPr>
      <w:bookmarkStart w:id="5" w:name="_Hlk233273151"/>
      <w:r w:rsidRPr="00A600F6">
        <w:rPr>
          <w:rFonts w:eastAsia="標楷體" w:hint="eastAsia"/>
          <w:color w:val="000000" w:themeColor="text1"/>
          <w:u w:color="FF0000"/>
          <w:lang w:val="zh-TW"/>
        </w:rPr>
        <w:t>（</w:t>
      </w:r>
      <w:r w:rsidR="005623D2">
        <w:rPr>
          <w:rFonts w:eastAsia="標楷體" w:hint="eastAsia"/>
          <w:color w:val="000000" w:themeColor="text1"/>
          <w:u w:color="FF0000"/>
          <w:lang w:val="zh-TW"/>
        </w:rPr>
        <w:t>六</w:t>
      </w:r>
      <w:r w:rsidRPr="00A600F6">
        <w:rPr>
          <w:rFonts w:eastAsia="標楷體" w:hint="eastAsia"/>
          <w:color w:val="000000" w:themeColor="text1"/>
          <w:u w:color="FF0000"/>
          <w:lang w:val="zh-TW"/>
        </w:rPr>
        <w:t>）</w:t>
      </w:r>
      <w:r w:rsidRPr="002D7EE5">
        <w:rPr>
          <w:rFonts w:eastAsia="標楷體" w:hint="eastAsia"/>
          <w:color w:val="EE0000"/>
          <w:u w:val="single"/>
          <w:lang w:val="zh-TW"/>
        </w:rPr>
        <w:t>歷史建築出資修復減免</w:t>
      </w:r>
      <w:r w:rsidRPr="002D7EE5">
        <w:rPr>
          <w:rFonts w:eastAsia="標楷體" w:hint="eastAsia"/>
          <w:color w:val="000000" w:themeColor="text1"/>
          <w:u w:val="single"/>
          <w:lang w:val="zh-TW"/>
        </w:rPr>
        <w:t>：契約期間有關歷史建築</w:t>
      </w:r>
      <w:r w:rsidR="00A600F6" w:rsidRPr="002D7EE5">
        <w:rPr>
          <w:rFonts w:eastAsia="標楷體" w:hint="eastAsia"/>
          <w:color w:val="000000" w:themeColor="text1"/>
          <w:u w:val="single"/>
          <w:lang w:val="zh-TW"/>
        </w:rPr>
        <w:t>本體</w:t>
      </w:r>
      <w:r w:rsidRPr="002D7EE5">
        <w:rPr>
          <w:rFonts w:eastAsia="標楷體" w:hint="eastAsia"/>
          <w:color w:val="000000" w:themeColor="text1"/>
          <w:u w:val="single"/>
          <w:lang w:val="zh-TW"/>
        </w:rPr>
        <w:t>專業修繕工程部分，倘若承租人願意先行墊支辦理修繕歷史建築本體（包含白蟻防治工程、結構工程、屋頂或牆面防水防漏工程及地坪修繕工程），得依「文化資產保存法」第</w:t>
      </w:r>
      <w:r w:rsidRPr="002D7EE5">
        <w:rPr>
          <w:rFonts w:ascii="標楷體" w:hAnsi="標楷體"/>
          <w:color w:val="000000" w:themeColor="text1"/>
          <w:u w:val="single"/>
        </w:rPr>
        <w:t>102</w:t>
      </w:r>
      <w:r w:rsidRPr="002D7EE5">
        <w:rPr>
          <w:rFonts w:eastAsia="標楷體" w:hint="eastAsia"/>
          <w:color w:val="000000" w:themeColor="text1"/>
          <w:u w:val="single"/>
          <w:lang w:val="zh-TW"/>
        </w:rPr>
        <w:t>條及「出資修復公有文化資產租金減免辦法」等規定辦理減免或折抵土地租金；承租人應依法令規定提送修復計畫並經文化資產主管機關審定後始得辦理。</w:t>
      </w:r>
      <w:bookmarkEnd w:id="5"/>
    </w:p>
    <w:p w14:paraId="42343E0A" w14:textId="25ACE302" w:rsidR="001D6A04" w:rsidRDefault="001D6A04" w:rsidP="001D6A04">
      <w:pPr>
        <w:pStyle w:val="a7"/>
        <w:spacing w:before="80" w:line="264" w:lineRule="auto"/>
        <w:ind w:left="1344" w:right="168" w:hanging="846"/>
        <w:jc w:val="both"/>
        <w:rPr>
          <w:rFonts w:eastAsia="標楷體"/>
          <w:color w:val="FF0000"/>
          <w:u w:val="single"/>
          <w:lang w:val="zh-TW"/>
        </w:rPr>
      </w:pPr>
      <w:r w:rsidRPr="00A600F6">
        <w:rPr>
          <w:rFonts w:eastAsia="標楷體" w:hint="eastAsia"/>
          <w:color w:val="000000" w:themeColor="text1"/>
          <w:u w:color="FF0000"/>
          <w:lang w:val="zh-TW"/>
        </w:rPr>
        <w:t>（</w:t>
      </w:r>
      <w:r w:rsidR="005623D2">
        <w:rPr>
          <w:rFonts w:eastAsia="標楷體" w:hint="eastAsia"/>
          <w:color w:val="000000" w:themeColor="text1"/>
          <w:u w:color="FF0000"/>
          <w:lang w:val="zh-TW"/>
        </w:rPr>
        <w:t>七</w:t>
      </w:r>
      <w:r w:rsidRPr="00A600F6">
        <w:rPr>
          <w:rFonts w:eastAsia="標楷體" w:hint="eastAsia"/>
          <w:color w:val="000000" w:themeColor="text1"/>
          <w:u w:color="FF0000"/>
          <w:lang w:val="zh-TW"/>
        </w:rPr>
        <w:t>）</w:t>
      </w:r>
      <w:r w:rsidRPr="001D6A04">
        <w:rPr>
          <w:rFonts w:eastAsia="標楷體" w:hint="eastAsia"/>
          <w:color w:val="FF0000"/>
          <w:u w:val="single"/>
          <w:lang w:val="zh-TW"/>
        </w:rPr>
        <w:t>契約期間</w:t>
      </w:r>
      <w:r w:rsidR="00C853EE">
        <w:rPr>
          <w:rFonts w:eastAsia="標楷體" w:hint="eastAsia"/>
          <w:color w:val="FF0000"/>
          <w:u w:val="single"/>
          <w:lang w:val="zh-TW"/>
        </w:rPr>
        <w:t>若因園區整修、設備</w:t>
      </w:r>
      <w:r w:rsidR="00EA52CD">
        <w:rPr>
          <w:rFonts w:eastAsia="標楷體" w:hint="eastAsia"/>
          <w:color w:val="FF0000"/>
          <w:u w:val="single"/>
          <w:lang w:val="zh-TW"/>
        </w:rPr>
        <w:t>或</w:t>
      </w:r>
      <w:r w:rsidR="00C853EE">
        <w:rPr>
          <w:rFonts w:eastAsia="標楷體" w:hint="eastAsia"/>
          <w:color w:val="FF0000"/>
          <w:u w:val="single"/>
          <w:lang w:val="zh-TW"/>
        </w:rPr>
        <w:t>展示更新</w:t>
      </w:r>
      <w:r w:rsidR="00146159">
        <w:rPr>
          <w:rFonts w:eastAsia="標楷體" w:hint="eastAsia"/>
          <w:color w:val="FF0000"/>
          <w:u w:val="single"/>
          <w:lang w:val="zh-TW"/>
        </w:rPr>
        <w:t>、</w:t>
      </w:r>
      <w:r w:rsidR="00D64F30">
        <w:rPr>
          <w:rFonts w:eastAsia="標楷體" w:hint="eastAsia"/>
          <w:color w:val="FF0000"/>
          <w:u w:val="single"/>
          <w:lang w:val="zh-TW"/>
        </w:rPr>
        <w:t>維護</w:t>
      </w:r>
      <w:r w:rsidR="00EA52CD">
        <w:rPr>
          <w:rFonts w:eastAsia="標楷體" w:hint="eastAsia"/>
          <w:color w:val="FF0000"/>
          <w:u w:val="single"/>
          <w:lang w:val="zh-TW"/>
        </w:rPr>
        <w:t>，及</w:t>
      </w:r>
      <w:r w:rsidR="00C853EE">
        <w:rPr>
          <w:rFonts w:eastAsia="標楷體" w:hint="eastAsia"/>
          <w:color w:val="FF0000"/>
          <w:u w:val="single"/>
          <w:lang w:val="zh-TW"/>
        </w:rPr>
        <w:t>其他必要工程作業，</w:t>
      </w:r>
      <w:r w:rsidR="00D64F30">
        <w:rPr>
          <w:rFonts w:eastAsia="標楷體" w:hint="eastAsia"/>
          <w:color w:val="FF0000"/>
          <w:u w:val="single"/>
          <w:lang w:val="zh-TW"/>
        </w:rPr>
        <w:t>承租人應配合</w:t>
      </w:r>
      <w:r w:rsidR="00C853EE">
        <w:rPr>
          <w:rFonts w:eastAsia="標楷體" w:hint="eastAsia"/>
          <w:color w:val="FF0000"/>
          <w:u w:val="single"/>
          <w:lang w:val="zh-TW"/>
        </w:rPr>
        <w:t>園區休園時，</w:t>
      </w:r>
      <w:r w:rsidR="00C853EE" w:rsidRPr="00C853EE">
        <w:rPr>
          <w:rFonts w:eastAsia="標楷體" w:hint="eastAsia"/>
          <w:color w:val="FF0000"/>
          <w:u w:val="single"/>
          <w:lang w:val="zh-TW"/>
        </w:rPr>
        <w:t>機關於</w:t>
      </w:r>
      <w:r w:rsidR="00C853EE">
        <w:rPr>
          <w:rFonts w:eastAsia="標楷體" w:hint="eastAsia"/>
          <w:color w:val="FF0000"/>
          <w:u w:val="single"/>
          <w:lang w:val="zh-TW"/>
        </w:rPr>
        <w:t>休園日</w:t>
      </w:r>
      <w:r w:rsidR="00C853EE" w:rsidRPr="00C853EE">
        <w:rPr>
          <w:rFonts w:eastAsia="標楷體" w:hint="eastAsia"/>
          <w:color w:val="FF0000"/>
          <w:u w:val="single"/>
          <w:lang w:val="zh-TW"/>
        </w:rPr>
        <w:t>前</w:t>
      </w:r>
      <w:r w:rsidR="00146159">
        <w:rPr>
          <w:rFonts w:eastAsia="標楷體" w:hint="eastAsia"/>
          <w:color w:val="FF0000"/>
          <w:u w:val="single"/>
          <w:lang w:val="zh-TW"/>
        </w:rPr>
        <w:t>1</w:t>
      </w:r>
      <w:r w:rsidR="00C853EE" w:rsidRPr="00C853EE">
        <w:rPr>
          <w:rFonts w:eastAsia="標楷體" w:hint="eastAsia"/>
          <w:color w:val="FF0000"/>
          <w:u w:val="single"/>
          <w:lang w:val="zh-TW"/>
        </w:rPr>
        <w:t>個月內以書面通知承租人</w:t>
      </w:r>
      <w:r w:rsidR="00C853EE">
        <w:rPr>
          <w:rFonts w:eastAsia="標楷體" w:hint="eastAsia"/>
          <w:color w:val="FF0000"/>
          <w:u w:val="single"/>
          <w:lang w:val="zh-TW"/>
        </w:rPr>
        <w:t>。</w:t>
      </w:r>
      <w:r w:rsidR="00C853EE" w:rsidRPr="00C853EE">
        <w:rPr>
          <w:rFonts w:eastAsia="標楷體" w:hint="eastAsia"/>
          <w:color w:val="FF0000"/>
          <w:u w:val="single"/>
          <w:lang w:val="zh-TW"/>
        </w:rPr>
        <w:t>承租人倘有溢繳租金者，依日數比例</w:t>
      </w:r>
      <w:r w:rsidR="00BF72C2">
        <w:rPr>
          <w:rFonts w:eastAsia="標楷體" w:hint="eastAsia"/>
          <w:color w:val="FF0000"/>
          <w:u w:val="single"/>
          <w:lang w:val="zh-TW"/>
        </w:rPr>
        <w:t>無息</w:t>
      </w:r>
      <w:r w:rsidR="00C853EE" w:rsidRPr="00C853EE">
        <w:rPr>
          <w:rFonts w:eastAsia="標楷體" w:hint="eastAsia"/>
          <w:color w:val="FF0000"/>
          <w:u w:val="single"/>
          <w:lang w:val="zh-TW"/>
        </w:rPr>
        <w:t>退還承租人。</w:t>
      </w:r>
      <w:r w:rsidRPr="001D6A04">
        <w:rPr>
          <w:rFonts w:eastAsia="標楷體" w:hint="eastAsia"/>
          <w:color w:val="FF0000"/>
          <w:u w:val="single"/>
          <w:lang w:val="zh-TW"/>
        </w:rPr>
        <w:t>租金退還金額＝租賃標的當期已繳交之租金×（當期賸餘出租日數÷當期總日數）</w:t>
      </w:r>
    </w:p>
    <w:p w14:paraId="748D87E9" w14:textId="77777777" w:rsidR="005623D2" w:rsidRDefault="005623D2" w:rsidP="001D6A04">
      <w:pPr>
        <w:pStyle w:val="a7"/>
        <w:spacing w:before="80" w:line="264" w:lineRule="auto"/>
        <w:ind w:left="1344" w:right="168" w:hanging="846"/>
        <w:jc w:val="both"/>
        <w:rPr>
          <w:rFonts w:eastAsia="標楷體"/>
          <w:color w:val="FF0000"/>
          <w:u w:val="single"/>
          <w:lang w:val="zh-TW"/>
        </w:rPr>
      </w:pPr>
    </w:p>
    <w:p w14:paraId="37C1F3E5" w14:textId="19607D20" w:rsidR="005623D2" w:rsidRPr="006256E2" w:rsidRDefault="005623D2" w:rsidP="005623D2">
      <w:pPr>
        <w:pStyle w:val="a7"/>
        <w:spacing w:before="80" w:line="288" w:lineRule="auto"/>
        <w:ind w:left="1344" w:right="168" w:hanging="846"/>
        <w:jc w:val="both"/>
        <w:rPr>
          <w:rFonts w:eastAsia="標楷體"/>
          <w:b/>
          <w:color w:val="FF0000"/>
          <w:u w:color="FF0000"/>
          <w:lang w:val="zh-TW"/>
        </w:rPr>
      </w:pPr>
      <w:r w:rsidRPr="003A6332">
        <w:rPr>
          <w:rFonts w:eastAsia="標楷體" w:hint="eastAsia"/>
          <w:color w:val="auto"/>
          <w:u w:color="FF0000"/>
          <w:lang w:val="zh-TW"/>
        </w:rPr>
        <w:t>（</w:t>
      </w:r>
      <w:r>
        <w:rPr>
          <w:rFonts w:eastAsia="標楷體" w:hint="eastAsia"/>
          <w:color w:val="auto"/>
          <w:u w:color="FF0000"/>
          <w:lang w:val="zh-TW"/>
        </w:rPr>
        <w:t>八</w:t>
      </w:r>
      <w:r w:rsidRPr="003A6332">
        <w:rPr>
          <w:rFonts w:eastAsia="標楷體" w:hint="eastAsia"/>
          <w:color w:val="auto"/>
          <w:u w:color="FF0000"/>
          <w:lang w:val="zh-TW"/>
        </w:rPr>
        <w:t>）</w:t>
      </w:r>
      <w:r w:rsidRPr="005C64E7">
        <w:rPr>
          <w:rFonts w:eastAsia="標楷體" w:hint="eastAsia"/>
          <w:b/>
          <w:color w:val="FF0000"/>
          <w:u w:color="FF0000"/>
          <w:lang w:val="zh-TW"/>
        </w:rPr>
        <w:t>變動權利金：</w:t>
      </w:r>
    </w:p>
    <w:p w14:paraId="26B66F43" w14:textId="77777777" w:rsidR="005623D2" w:rsidRPr="0001205C" w:rsidRDefault="005623D2" w:rsidP="005623D2">
      <w:pPr>
        <w:pStyle w:val="a7"/>
        <w:numPr>
          <w:ilvl w:val="0"/>
          <w:numId w:val="10"/>
        </w:numPr>
        <w:spacing w:line="288" w:lineRule="auto"/>
        <w:ind w:left="1276" w:right="170" w:hanging="425"/>
        <w:jc w:val="both"/>
        <w:rPr>
          <w:rFonts w:ascii="標楷體" w:eastAsia="標楷體" w:hAnsi="標楷體"/>
          <w:b/>
          <w:color w:val="auto"/>
        </w:rPr>
      </w:pPr>
      <w:r w:rsidRPr="0001205C">
        <w:rPr>
          <w:rFonts w:ascii="標楷體" w:eastAsia="標楷體" w:hAnsi="標楷體"/>
          <w:color w:val="auto"/>
        </w:rPr>
        <w:t>承租人</w:t>
      </w:r>
      <w:r w:rsidRPr="0001205C">
        <w:rPr>
          <w:rFonts w:ascii="標楷體" w:eastAsia="標楷體" w:hAnsi="標楷體"/>
          <w:b/>
          <w:color w:val="auto"/>
          <w:u w:val="single"/>
        </w:rPr>
        <w:t>自</w:t>
      </w:r>
      <w:r>
        <w:rPr>
          <w:rFonts w:ascii="標楷體" w:eastAsia="標楷體" w:hAnsi="標楷體" w:hint="eastAsia"/>
          <w:b/>
          <w:color w:val="auto"/>
          <w:u w:val="single"/>
        </w:rPr>
        <w:t>簽約</w:t>
      </w:r>
      <w:r w:rsidRPr="0001205C">
        <w:rPr>
          <w:rFonts w:ascii="標楷體" w:eastAsia="標楷體" w:hAnsi="標楷體"/>
          <w:b/>
          <w:color w:val="auto"/>
          <w:u w:val="single"/>
        </w:rPr>
        <w:t>日起</w:t>
      </w:r>
      <w:r w:rsidRPr="0001205C">
        <w:rPr>
          <w:rFonts w:ascii="標楷體" w:eastAsia="標楷體" w:hAnsi="標楷體"/>
          <w:color w:val="auto"/>
        </w:rPr>
        <w:t>，每年依「變動權利金支付計畫表」所載之營運收入級距支付變動權利金比例，並按其財務報表之總營運收入計算變動權利金之金額繳納予標租機關</w:t>
      </w:r>
      <w:r w:rsidRPr="0001205C">
        <w:rPr>
          <w:rFonts w:ascii="標楷體" w:eastAsia="標楷體" w:hAnsi="標楷體"/>
          <w:b/>
          <w:color w:val="auto"/>
        </w:rPr>
        <w:t>。</w:t>
      </w:r>
    </w:p>
    <w:p w14:paraId="3FD7135D" w14:textId="77777777" w:rsidR="005623D2" w:rsidRDefault="005623D2" w:rsidP="005623D2">
      <w:pPr>
        <w:pStyle w:val="a7"/>
        <w:spacing w:line="288" w:lineRule="auto"/>
        <w:ind w:left="1021" w:right="170" w:firstLineChars="100" w:firstLine="280"/>
        <w:jc w:val="both"/>
        <w:rPr>
          <w:rFonts w:ascii="Arial" w:eastAsia="標楷體" w:hAnsi="Arial" w:cs="Arial"/>
          <w:szCs w:val="24"/>
        </w:rPr>
      </w:pPr>
      <w:r w:rsidRPr="0028226E">
        <w:rPr>
          <w:rFonts w:ascii="Arial" w:eastAsia="標楷體" w:hAnsi="Arial" w:cs="Arial"/>
          <w:szCs w:val="24"/>
        </w:rPr>
        <w:t>變動權利金支付計畫表</w:t>
      </w:r>
    </w:p>
    <w:tbl>
      <w:tblPr>
        <w:tblStyle w:val="ae"/>
        <w:tblW w:w="4330" w:type="pct"/>
        <w:tblInd w:w="1344" w:type="dxa"/>
        <w:tblLook w:val="04A0" w:firstRow="1" w:lastRow="0" w:firstColumn="1" w:lastColumn="0" w:noHBand="0" w:noVBand="1"/>
      </w:tblPr>
      <w:tblGrid>
        <w:gridCol w:w="2171"/>
        <w:gridCol w:w="2171"/>
        <w:gridCol w:w="2172"/>
        <w:gridCol w:w="2172"/>
      </w:tblGrid>
      <w:tr w:rsidR="005623D2" w:rsidRPr="0028226E" w14:paraId="0472E551" w14:textId="77777777" w:rsidTr="004D3BE1">
        <w:trPr>
          <w:trHeight w:val="61"/>
        </w:trPr>
        <w:tc>
          <w:tcPr>
            <w:tcW w:w="1250" w:type="pct"/>
          </w:tcPr>
          <w:p w14:paraId="390EAF34"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sz w:val="24"/>
                <w:szCs w:val="24"/>
              </w:rPr>
              <w:lastRenderedPageBreak/>
              <w:t>級距</w:t>
            </w:r>
          </w:p>
        </w:tc>
        <w:tc>
          <w:tcPr>
            <w:tcW w:w="1250" w:type="pct"/>
          </w:tcPr>
          <w:p w14:paraId="03641E42"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sz w:val="24"/>
                <w:szCs w:val="24"/>
              </w:rPr>
              <w:t>年營運收入範圍</w:t>
            </w:r>
            <w:r w:rsidRPr="001F3B96">
              <w:rPr>
                <w:rFonts w:ascii="Arial" w:eastAsia="標楷體" w:hAnsi="Arial" w:cs="Arial"/>
                <w:sz w:val="24"/>
                <w:szCs w:val="24"/>
              </w:rPr>
              <w:t>(</w:t>
            </w:r>
            <w:r w:rsidRPr="001F3B96">
              <w:rPr>
                <w:rFonts w:ascii="Arial" w:eastAsia="標楷體" w:hAnsi="Arial" w:cs="Arial"/>
                <w:sz w:val="24"/>
                <w:szCs w:val="24"/>
              </w:rPr>
              <w:t>元</w:t>
            </w:r>
            <w:r w:rsidRPr="001F3B96">
              <w:rPr>
                <w:rFonts w:ascii="Arial" w:eastAsia="標楷體" w:hAnsi="Arial" w:cs="Arial"/>
                <w:sz w:val="24"/>
                <w:szCs w:val="24"/>
              </w:rPr>
              <w:t>)</w:t>
            </w:r>
          </w:p>
        </w:tc>
        <w:tc>
          <w:tcPr>
            <w:tcW w:w="1250" w:type="pct"/>
          </w:tcPr>
          <w:p w14:paraId="32E97E94"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sz w:val="24"/>
                <w:szCs w:val="24"/>
              </w:rPr>
              <w:t>該級距支付變動權利金比例（％）</w:t>
            </w:r>
          </w:p>
        </w:tc>
        <w:tc>
          <w:tcPr>
            <w:tcW w:w="1250" w:type="pct"/>
          </w:tcPr>
          <w:p w14:paraId="42A9BADF"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sz w:val="24"/>
                <w:szCs w:val="24"/>
              </w:rPr>
              <w:t>計算說明</w:t>
            </w:r>
          </w:p>
        </w:tc>
      </w:tr>
      <w:tr w:rsidR="005623D2" w:rsidRPr="0028226E" w14:paraId="48B965C5" w14:textId="77777777" w:rsidTr="004D3BE1">
        <w:trPr>
          <w:trHeight w:val="516"/>
        </w:trPr>
        <w:tc>
          <w:tcPr>
            <w:tcW w:w="1250" w:type="pct"/>
          </w:tcPr>
          <w:p w14:paraId="46D401E8" w14:textId="1BE63485" w:rsidR="005623D2" w:rsidRPr="001F3B96" w:rsidRDefault="00302D09" w:rsidP="004D3BE1">
            <w:pPr>
              <w:rPr>
                <w:rFonts w:ascii="Arial" w:eastAsia="標楷體" w:hAnsi="Arial" w:cs="Arial"/>
                <w:sz w:val="24"/>
                <w:szCs w:val="24"/>
                <w:lang w:eastAsia="zh-HK"/>
              </w:rPr>
            </w:pPr>
            <w:r>
              <w:rPr>
                <w:rFonts w:ascii="Arial" w:eastAsia="標楷體" w:hAnsi="Arial" w:cs="Arial" w:hint="eastAsia"/>
                <w:sz w:val="24"/>
                <w:szCs w:val="24"/>
              </w:rPr>
              <w:t>3</w:t>
            </w:r>
            <w:r w:rsidR="00B54FBD">
              <w:rPr>
                <w:rFonts w:ascii="Arial" w:eastAsia="標楷體" w:hAnsi="Arial" w:cs="Arial" w:hint="eastAsia"/>
                <w:sz w:val="24"/>
                <w:szCs w:val="24"/>
              </w:rPr>
              <w:t>00</w:t>
            </w:r>
            <w:r w:rsidR="00B54FBD" w:rsidRPr="00B54FBD">
              <w:rPr>
                <w:rFonts w:ascii="Arial" w:eastAsia="標楷體" w:hAnsi="Arial" w:cs="Arial" w:hint="eastAsia"/>
                <w:sz w:val="24"/>
                <w:szCs w:val="24"/>
              </w:rPr>
              <w:t>萬元</w:t>
            </w:r>
            <w:r w:rsidR="00B54FBD">
              <w:rPr>
                <w:rFonts w:ascii="Arial" w:eastAsia="標楷體" w:hAnsi="Arial" w:cs="Arial" w:hint="eastAsia"/>
                <w:sz w:val="24"/>
                <w:szCs w:val="24"/>
              </w:rPr>
              <w:t>(</w:t>
            </w:r>
            <w:r w:rsidR="00B54FBD">
              <w:rPr>
                <w:rFonts w:ascii="Arial" w:eastAsia="標楷體" w:hAnsi="Arial" w:cs="Arial" w:hint="eastAsia"/>
                <w:sz w:val="24"/>
                <w:szCs w:val="24"/>
              </w:rPr>
              <w:t>含</w:t>
            </w:r>
            <w:r w:rsidR="00B54FBD">
              <w:rPr>
                <w:rFonts w:ascii="Arial" w:eastAsia="標楷體" w:hAnsi="Arial" w:cs="Arial" w:hint="eastAsia"/>
                <w:sz w:val="24"/>
                <w:szCs w:val="24"/>
              </w:rPr>
              <w:t>)</w:t>
            </w:r>
            <w:r w:rsidR="00B54FBD" w:rsidRPr="00B54FBD">
              <w:rPr>
                <w:rFonts w:ascii="Arial" w:eastAsia="標楷體" w:hAnsi="Arial" w:cs="Arial" w:hint="eastAsia"/>
                <w:sz w:val="24"/>
                <w:szCs w:val="24"/>
              </w:rPr>
              <w:t>以上</w:t>
            </w:r>
            <w:r w:rsidR="00B54FBD" w:rsidRPr="00B54FBD">
              <w:rPr>
                <w:rFonts w:ascii="Arial" w:eastAsia="標楷體" w:hAnsi="Arial" w:cs="Arial"/>
                <w:sz w:val="24"/>
                <w:szCs w:val="24"/>
              </w:rPr>
              <w:t>~</w:t>
            </w:r>
            <w:r w:rsidR="005623D2" w:rsidRPr="001F3B96">
              <w:rPr>
                <w:rFonts w:ascii="Arial" w:eastAsia="標楷體" w:hAnsi="Arial" w:cs="Arial" w:hint="eastAsia"/>
                <w:sz w:val="24"/>
                <w:szCs w:val="24"/>
              </w:rPr>
              <w:t>800</w:t>
            </w:r>
            <w:r w:rsidR="005623D2" w:rsidRPr="001F3B96">
              <w:rPr>
                <w:rFonts w:ascii="Arial" w:eastAsia="標楷體" w:hAnsi="Arial" w:cs="Arial" w:hint="eastAsia"/>
                <w:sz w:val="24"/>
                <w:szCs w:val="24"/>
              </w:rPr>
              <w:t>萬元</w:t>
            </w:r>
          </w:p>
        </w:tc>
        <w:tc>
          <w:tcPr>
            <w:tcW w:w="1250" w:type="pct"/>
          </w:tcPr>
          <w:p w14:paraId="4E5A04EF" w14:textId="784A94AE" w:rsidR="005623D2" w:rsidRPr="001F3B96" w:rsidRDefault="00302D09" w:rsidP="00B54FBD">
            <w:pPr>
              <w:ind w:rightChars="216" w:right="475"/>
              <w:jc w:val="both"/>
              <w:rPr>
                <w:rFonts w:ascii="Arial" w:eastAsia="標楷體" w:hAnsi="Arial" w:cs="Arial"/>
                <w:sz w:val="24"/>
                <w:szCs w:val="24"/>
              </w:rPr>
            </w:pPr>
            <w:r>
              <w:rPr>
                <w:rFonts w:ascii="Arial" w:eastAsia="標楷體" w:hAnsi="Arial" w:cs="Arial" w:hint="eastAsia"/>
                <w:sz w:val="24"/>
                <w:szCs w:val="24"/>
              </w:rPr>
              <w:t>3</w:t>
            </w:r>
            <w:r w:rsidR="00B54FBD" w:rsidRPr="00B54FBD">
              <w:rPr>
                <w:rFonts w:ascii="Arial" w:eastAsia="標楷體" w:hAnsi="Arial" w:cs="Arial"/>
                <w:sz w:val="24"/>
                <w:szCs w:val="24"/>
              </w:rPr>
              <w:t>,000,00</w:t>
            </w:r>
            <w:r w:rsidR="00B54FBD">
              <w:rPr>
                <w:rFonts w:ascii="Arial" w:eastAsia="標楷體" w:hAnsi="Arial" w:cs="Arial" w:hint="eastAsia"/>
                <w:sz w:val="24"/>
                <w:szCs w:val="24"/>
              </w:rPr>
              <w:t>0</w:t>
            </w:r>
            <w:r w:rsidR="00B54FBD">
              <w:rPr>
                <w:rFonts w:ascii="Arial" w:eastAsia="標楷體" w:hAnsi="Arial" w:cs="Arial" w:hint="eastAsia"/>
                <w:sz w:val="24"/>
                <w:szCs w:val="24"/>
              </w:rPr>
              <w:t>元</w:t>
            </w:r>
            <w:r w:rsidR="00B54FBD" w:rsidRPr="00B54FBD">
              <w:rPr>
                <w:rFonts w:ascii="Arial" w:eastAsia="標楷體" w:hAnsi="Arial" w:cs="Arial"/>
                <w:sz w:val="24"/>
                <w:szCs w:val="24"/>
              </w:rPr>
              <w:t>~</w:t>
            </w:r>
            <w:r w:rsidR="00B54FBD">
              <w:rPr>
                <w:rFonts w:ascii="Arial" w:eastAsia="標楷體" w:hAnsi="Arial" w:cs="Arial" w:hint="eastAsia"/>
                <w:sz w:val="24"/>
                <w:szCs w:val="24"/>
              </w:rPr>
              <w:t>8</w:t>
            </w:r>
            <w:r w:rsidR="00B54FBD" w:rsidRPr="00B54FBD">
              <w:rPr>
                <w:rFonts w:ascii="Arial" w:eastAsia="標楷體" w:hAnsi="Arial" w:cs="Arial"/>
                <w:sz w:val="24"/>
                <w:szCs w:val="24"/>
              </w:rPr>
              <w:t>,000,000</w:t>
            </w:r>
            <w:r w:rsidR="00B54FBD" w:rsidRPr="00B54FBD">
              <w:rPr>
                <w:rFonts w:ascii="Arial" w:eastAsia="標楷體" w:hAnsi="Arial" w:cs="Arial" w:hint="eastAsia"/>
                <w:sz w:val="24"/>
                <w:szCs w:val="24"/>
              </w:rPr>
              <w:t>元</w:t>
            </w:r>
          </w:p>
        </w:tc>
        <w:tc>
          <w:tcPr>
            <w:tcW w:w="1250" w:type="pct"/>
            <w:vAlign w:val="center"/>
          </w:tcPr>
          <w:p w14:paraId="6E7C34FD"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hint="eastAsia"/>
                <w:sz w:val="24"/>
                <w:szCs w:val="24"/>
              </w:rPr>
              <w:t>1</w:t>
            </w:r>
            <w:r>
              <w:rPr>
                <w:rFonts w:ascii="Arial" w:eastAsia="標楷體" w:hAnsi="Arial" w:cs="Arial" w:hint="eastAsia"/>
                <w:sz w:val="24"/>
                <w:szCs w:val="24"/>
              </w:rPr>
              <w:t>.0</w:t>
            </w:r>
            <w:r w:rsidRPr="001F3B96">
              <w:rPr>
                <w:rFonts w:ascii="Arial" w:eastAsia="標楷體" w:hAnsi="Arial" w:cs="Arial" w:hint="eastAsia"/>
                <w:sz w:val="24"/>
                <w:szCs w:val="24"/>
              </w:rPr>
              <w:t>%</w:t>
            </w:r>
          </w:p>
        </w:tc>
        <w:tc>
          <w:tcPr>
            <w:tcW w:w="1250" w:type="pct"/>
            <w:vMerge w:val="restart"/>
          </w:tcPr>
          <w:p w14:paraId="2E09CAE4" w14:textId="77777777" w:rsidR="005623D2" w:rsidRPr="001F3B96" w:rsidRDefault="005623D2" w:rsidP="004D3BE1">
            <w:pPr>
              <w:rPr>
                <w:rFonts w:ascii="Arial" w:eastAsia="標楷體" w:hAnsi="Arial" w:cs="Arial"/>
                <w:sz w:val="24"/>
                <w:szCs w:val="24"/>
              </w:rPr>
            </w:pPr>
            <w:r w:rsidRPr="001F3B96">
              <w:rPr>
                <w:rFonts w:ascii="Arial" w:eastAsia="標楷體" w:hAnsi="Arial" w:cs="Arial"/>
                <w:sz w:val="24"/>
                <w:szCs w:val="24"/>
              </w:rPr>
              <w:t>變動權利金之計收依申請人營業額級距分段累計</w:t>
            </w:r>
            <w:r>
              <w:rPr>
                <w:rFonts w:ascii="Arial" w:eastAsia="標楷體" w:hAnsi="Arial" w:cs="Arial" w:hint="eastAsia"/>
                <w:sz w:val="24"/>
                <w:szCs w:val="24"/>
                <w:lang w:eastAsia="zh-HK"/>
              </w:rPr>
              <w:t>，請參閱說明</w:t>
            </w:r>
            <w:r w:rsidRPr="001F3B96">
              <w:rPr>
                <w:rFonts w:ascii="Arial" w:eastAsia="標楷體" w:hAnsi="Arial" w:cs="Arial"/>
                <w:sz w:val="24"/>
                <w:szCs w:val="24"/>
              </w:rPr>
              <w:t>。</w:t>
            </w:r>
          </w:p>
        </w:tc>
      </w:tr>
      <w:tr w:rsidR="005623D2" w:rsidRPr="0028226E" w14:paraId="26D47270" w14:textId="77777777" w:rsidTr="004D3BE1">
        <w:trPr>
          <w:trHeight w:val="516"/>
        </w:trPr>
        <w:tc>
          <w:tcPr>
            <w:tcW w:w="1250" w:type="pct"/>
          </w:tcPr>
          <w:p w14:paraId="0B820159" w14:textId="77777777" w:rsidR="005623D2" w:rsidRPr="001F3B96" w:rsidRDefault="005623D2" w:rsidP="004D3BE1">
            <w:pPr>
              <w:rPr>
                <w:rFonts w:ascii="Arial" w:eastAsia="標楷體" w:hAnsi="Arial" w:cs="Arial"/>
                <w:sz w:val="24"/>
                <w:szCs w:val="24"/>
              </w:rPr>
            </w:pPr>
            <w:r w:rsidRPr="001F3B96">
              <w:rPr>
                <w:rFonts w:ascii="Arial" w:eastAsia="標楷體" w:hAnsi="Arial" w:cs="Arial"/>
                <w:sz w:val="24"/>
                <w:szCs w:val="24"/>
              </w:rPr>
              <w:t>800</w:t>
            </w:r>
            <w:r w:rsidRPr="001F3B96">
              <w:rPr>
                <w:rFonts w:ascii="Arial" w:eastAsia="標楷體" w:hAnsi="Arial" w:cs="Arial"/>
                <w:sz w:val="24"/>
                <w:szCs w:val="24"/>
              </w:rPr>
              <w:t>萬元</w:t>
            </w:r>
            <w:r w:rsidRPr="001F3B96">
              <w:rPr>
                <w:rFonts w:ascii="Arial" w:eastAsia="標楷體" w:hAnsi="Arial" w:cs="Arial" w:hint="eastAsia"/>
                <w:sz w:val="24"/>
                <w:szCs w:val="24"/>
                <w:lang w:eastAsia="zh-HK"/>
              </w:rPr>
              <w:t>以上</w:t>
            </w:r>
            <w:r w:rsidRPr="001F3B96">
              <w:rPr>
                <w:rFonts w:ascii="Arial" w:eastAsia="標楷體" w:hAnsi="Arial" w:cs="Arial"/>
                <w:sz w:val="24"/>
                <w:szCs w:val="24"/>
              </w:rPr>
              <w:t>~900</w:t>
            </w:r>
            <w:r w:rsidRPr="001F3B96">
              <w:rPr>
                <w:rFonts w:ascii="Arial" w:eastAsia="標楷體" w:hAnsi="Arial" w:cs="Arial" w:hint="eastAsia"/>
                <w:sz w:val="24"/>
                <w:szCs w:val="24"/>
                <w:lang w:eastAsia="zh-HK"/>
              </w:rPr>
              <w:t>萬元</w:t>
            </w:r>
          </w:p>
        </w:tc>
        <w:tc>
          <w:tcPr>
            <w:tcW w:w="1250" w:type="pct"/>
          </w:tcPr>
          <w:p w14:paraId="157A7173" w14:textId="77777777" w:rsidR="005623D2" w:rsidRPr="001F3B96" w:rsidRDefault="005623D2" w:rsidP="004D3BE1">
            <w:pPr>
              <w:rPr>
                <w:rFonts w:ascii="Arial" w:eastAsia="標楷體" w:hAnsi="Arial" w:cs="Arial"/>
                <w:sz w:val="24"/>
                <w:szCs w:val="24"/>
              </w:rPr>
            </w:pPr>
            <w:r w:rsidRPr="001F3B96">
              <w:rPr>
                <w:rFonts w:ascii="Arial" w:eastAsia="標楷體" w:hAnsi="Arial" w:cs="Arial" w:hint="eastAsia"/>
                <w:sz w:val="24"/>
                <w:szCs w:val="24"/>
              </w:rPr>
              <w:t>8,000,001</w:t>
            </w:r>
            <w:r w:rsidRPr="001F3B96">
              <w:rPr>
                <w:rFonts w:ascii="Arial" w:eastAsia="標楷體" w:hAnsi="Arial" w:cs="Arial" w:hint="eastAsia"/>
                <w:sz w:val="24"/>
                <w:szCs w:val="24"/>
              </w:rPr>
              <w:t>元</w:t>
            </w:r>
            <w:r w:rsidRPr="001F3B96">
              <w:rPr>
                <w:rFonts w:ascii="Arial" w:eastAsia="標楷體" w:hAnsi="Arial" w:cs="Arial" w:hint="eastAsia"/>
                <w:sz w:val="24"/>
                <w:szCs w:val="24"/>
              </w:rPr>
              <w:t>~9,000,000</w:t>
            </w:r>
            <w:r w:rsidRPr="001F3B96">
              <w:rPr>
                <w:rFonts w:ascii="Arial" w:eastAsia="標楷體" w:hAnsi="Arial" w:cs="Arial" w:hint="eastAsia"/>
                <w:sz w:val="24"/>
                <w:szCs w:val="24"/>
                <w:lang w:eastAsia="zh-HK"/>
              </w:rPr>
              <w:t>元</w:t>
            </w:r>
          </w:p>
        </w:tc>
        <w:tc>
          <w:tcPr>
            <w:tcW w:w="1250" w:type="pct"/>
            <w:vAlign w:val="center"/>
          </w:tcPr>
          <w:p w14:paraId="155F1282" w14:textId="77777777" w:rsidR="005623D2" w:rsidRPr="001F3B96" w:rsidRDefault="005623D2" w:rsidP="004D3BE1">
            <w:pPr>
              <w:jc w:val="center"/>
              <w:rPr>
                <w:rFonts w:ascii="Arial" w:eastAsia="標楷體" w:hAnsi="Arial" w:cs="Arial"/>
                <w:sz w:val="24"/>
                <w:szCs w:val="24"/>
              </w:rPr>
            </w:pPr>
            <w:r>
              <w:rPr>
                <w:rFonts w:ascii="Arial" w:eastAsia="標楷體" w:hAnsi="Arial" w:cs="Arial" w:hint="eastAsia"/>
                <w:sz w:val="24"/>
                <w:szCs w:val="24"/>
              </w:rPr>
              <w:t>3.0</w:t>
            </w:r>
            <w:r w:rsidRPr="001F3B96">
              <w:rPr>
                <w:rFonts w:ascii="Arial" w:eastAsia="標楷體" w:hAnsi="Arial" w:cs="Arial"/>
                <w:sz w:val="24"/>
                <w:szCs w:val="24"/>
              </w:rPr>
              <w:t>％</w:t>
            </w:r>
          </w:p>
        </w:tc>
        <w:tc>
          <w:tcPr>
            <w:tcW w:w="1250" w:type="pct"/>
            <w:vMerge/>
          </w:tcPr>
          <w:p w14:paraId="7B55D4DF" w14:textId="77777777" w:rsidR="005623D2" w:rsidRPr="0028226E" w:rsidRDefault="005623D2" w:rsidP="004D3BE1">
            <w:pPr>
              <w:jc w:val="center"/>
              <w:rPr>
                <w:rFonts w:ascii="Arial" w:eastAsia="標楷體" w:hAnsi="Arial" w:cs="Arial"/>
                <w:szCs w:val="24"/>
              </w:rPr>
            </w:pPr>
          </w:p>
        </w:tc>
      </w:tr>
      <w:tr w:rsidR="005623D2" w:rsidRPr="0028226E" w14:paraId="16843AA4" w14:textId="77777777" w:rsidTr="004D3BE1">
        <w:trPr>
          <w:trHeight w:val="516"/>
        </w:trPr>
        <w:tc>
          <w:tcPr>
            <w:tcW w:w="1250" w:type="pct"/>
          </w:tcPr>
          <w:p w14:paraId="3F36FD3E" w14:textId="77777777" w:rsidR="005623D2" w:rsidRPr="001F3B96" w:rsidRDefault="005623D2" w:rsidP="004D3BE1">
            <w:pPr>
              <w:rPr>
                <w:rFonts w:ascii="Arial" w:eastAsia="標楷體" w:hAnsi="Arial" w:cs="Arial"/>
                <w:sz w:val="24"/>
                <w:szCs w:val="24"/>
              </w:rPr>
            </w:pPr>
            <w:r w:rsidRPr="001F3B96">
              <w:rPr>
                <w:rFonts w:ascii="Arial" w:eastAsia="標楷體" w:hAnsi="Arial" w:cs="Arial"/>
                <w:sz w:val="24"/>
                <w:szCs w:val="24"/>
              </w:rPr>
              <w:t>900</w:t>
            </w:r>
            <w:r w:rsidRPr="001F3B96">
              <w:rPr>
                <w:rFonts w:ascii="Arial" w:eastAsia="標楷體" w:hAnsi="Arial" w:cs="Arial"/>
                <w:sz w:val="24"/>
                <w:szCs w:val="24"/>
              </w:rPr>
              <w:t>萬元</w:t>
            </w:r>
            <w:r w:rsidRPr="001F3B96">
              <w:rPr>
                <w:rFonts w:ascii="Arial" w:eastAsia="標楷體" w:hAnsi="Arial" w:cs="Arial" w:hint="eastAsia"/>
                <w:sz w:val="24"/>
                <w:szCs w:val="24"/>
                <w:lang w:eastAsia="zh-HK"/>
              </w:rPr>
              <w:t>以上</w:t>
            </w:r>
            <w:r w:rsidRPr="001F3B96">
              <w:rPr>
                <w:rFonts w:ascii="Arial" w:eastAsia="標楷體" w:hAnsi="Arial" w:cs="Arial" w:hint="eastAsia"/>
                <w:sz w:val="24"/>
                <w:szCs w:val="24"/>
                <w:lang w:eastAsia="zh-HK"/>
              </w:rPr>
              <w:t>~1,000</w:t>
            </w:r>
            <w:r w:rsidRPr="001F3B96">
              <w:rPr>
                <w:rFonts w:ascii="Arial" w:eastAsia="標楷體" w:hAnsi="Arial" w:cs="Arial" w:hint="eastAsia"/>
                <w:sz w:val="24"/>
                <w:szCs w:val="24"/>
                <w:lang w:eastAsia="zh-HK"/>
              </w:rPr>
              <w:t>萬元</w:t>
            </w:r>
          </w:p>
        </w:tc>
        <w:tc>
          <w:tcPr>
            <w:tcW w:w="1250" w:type="pct"/>
          </w:tcPr>
          <w:p w14:paraId="3B9E0319" w14:textId="77777777" w:rsidR="005623D2" w:rsidRPr="001F3B96" w:rsidRDefault="005623D2" w:rsidP="004D3BE1">
            <w:pPr>
              <w:rPr>
                <w:rFonts w:ascii="Arial" w:eastAsia="標楷體" w:hAnsi="Arial" w:cs="Arial"/>
                <w:sz w:val="24"/>
                <w:szCs w:val="24"/>
              </w:rPr>
            </w:pPr>
            <w:r w:rsidRPr="001F3B96">
              <w:rPr>
                <w:rFonts w:ascii="Arial" w:eastAsia="標楷體" w:hAnsi="Arial" w:cs="Arial" w:hint="eastAsia"/>
                <w:sz w:val="24"/>
                <w:szCs w:val="24"/>
              </w:rPr>
              <w:t>9,000,001</w:t>
            </w:r>
            <w:r w:rsidRPr="001F3B96">
              <w:rPr>
                <w:rFonts w:ascii="Arial" w:eastAsia="標楷體" w:hAnsi="Arial" w:cs="Arial" w:hint="eastAsia"/>
                <w:sz w:val="24"/>
                <w:szCs w:val="24"/>
                <w:lang w:eastAsia="zh-HK"/>
              </w:rPr>
              <w:t>元</w:t>
            </w:r>
            <w:r w:rsidRPr="001F3B96">
              <w:rPr>
                <w:rFonts w:ascii="Arial" w:eastAsia="標楷體" w:hAnsi="Arial" w:cs="Arial" w:hint="eastAsia"/>
                <w:sz w:val="24"/>
                <w:szCs w:val="24"/>
              </w:rPr>
              <w:t>~10,000,000</w:t>
            </w:r>
            <w:r w:rsidRPr="001F3B96">
              <w:rPr>
                <w:rFonts w:ascii="Arial" w:eastAsia="標楷體" w:hAnsi="Arial" w:cs="Arial" w:hint="eastAsia"/>
                <w:sz w:val="24"/>
                <w:szCs w:val="24"/>
                <w:lang w:eastAsia="zh-HK"/>
              </w:rPr>
              <w:t>元</w:t>
            </w:r>
          </w:p>
        </w:tc>
        <w:tc>
          <w:tcPr>
            <w:tcW w:w="1250" w:type="pct"/>
            <w:vAlign w:val="center"/>
          </w:tcPr>
          <w:p w14:paraId="37E9AC2D"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hint="eastAsia"/>
                <w:sz w:val="24"/>
                <w:szCs w:val="24"/>
              </w:rPr>
              <w:t>5</w:t>
            </w:r>
            <w:r>
              <w:rPr>
                <w:rFonts w:ascii="Arial" w:eastAsia="標楷體" w:hAnsi="Arial" w:cs="Arial" w:hint="eastAsia"/>
                <w:sz w:val="24"/>
                <w:szCs w:val="24"/>
              </w:rPr>
              <w:t>.0</w:t>
            </w:r>
            <w:r w:rsidRPr="001F3B96">
              <w:rPr>
                <w:rFonts w:ascii="Arial" w:eastAsia="標楷體" w:hAnsi="Arial" w:cs="Arial" w:hint="eastAsia"/>
                <w:sz w:val="24"/>
                <w:szCs w:val="24"/>
              </w:rPr>
              <w:t>%</w:t>
            </w:r>
          </w:p>
        </w:tc>
        <w:tc>
          <w:tcPr>
            <w:tcW w:w="1250" w:type="pct"/>
            <w:vMerge/>
          </w:tcPr>
          <w:p w14:paraId="1A7F08E0" w14:textId="77777777" w:rsidR="005623D2" w:rsidRPr="0028226E" w:rsidRDefault="005623D2" w:rsidP="004D3BE1">
            <w:pPr>
              <w:jc w:val="center"/>
              <w:rPr>
                <w:rFonts w:ascii="Arial" w:eastAsia="標楷體" w:hAnsi="Arial" w:cs="Arial"/>
                <w:szCs w:val="24"/>
              </w:rPr>
            </w:pPr>
          </w:p>
        </w:tc>
      </w:tr>
      <w:tr w:rsidR="005623D2" w:rsidRPr="0028226E" w14:paraId="2655A99D" w14:textId="77777777" w:rsidTr="004D3BE1">
        <w:trPr>
          <w:trHeight w:val="516"/>
        </w:trPr>
        <w:tc>
          <w:tcPr>
            <w:tcW w:w="1250" w:type="pct"/>
          </w:tcPr>
          <w:p w14:paraId="69CA6112" w14:textId="77777777" w:rsidR="005623D2" w:rsidRPr="001F3B96" w:rsidRDefault="005623D2" w:rsidP="004D3BE1">
            <w:pPr>
              <w:rPr>
                <w:rFonts w:ascii="Arial" w:eastAsia="標楷體" w:hAnsi="Arial" w:cs="Arial"/>
                <w:sz w:val="24"/>
                <w:szCs w:val="24"/>
              </w:rPr>
            </w:pPr>
            <w:r w:rsidRPr="001F3B96">
              <w:rPr>
                <w:rFonts w:ascii="Arial" w:eastAsia="標楷體" w:hAnsi="Arial" w:cs="Arial" w:hint="eastAsia"/>
                <w:sz w:val="24"/>
                <w:szCs w:val="24"/>
                <w:lang w:eastAsia="zh-HK"/>
              </w:rPr>
              <w:t>1,000</w:t>
            </w:r>
            <w:r w:rsidRPr="001F3B96">
              <w:rPr>
                <w:rFonts w:ascii="Arial" w:eastAsia="標楷體" w:hAnsi="Arial" w:cs="Arial" w:hint="eastAsia"/>
                <w:sz w:val="24"/>
                <w:szCs w:val="24"/>
                <w:lang w:eastAsia="zh-HK"/>
              </w:rPr>
              <w:t>萬元以上</w:t>
            </w:r>
          </w:p>
        </w:tc>
        <w:tc>
          <w:tcPr>
            <w:tcW w:w="1250" w:type="pct"/>
          </w:tcPr>
          <w:p w14:paraId="13FAD1EC" w14:textId="77777777" w:rsidR="005623D2" w:rsidRPr="001F3B96" w:rsidRDefault="005623D2" w:rsidP="004D3BE1">
            <w:pPr>
              <w:rPr>
                <w:rFonts w:ascii="Arial" w:eastAsia="標楷體" w:hAnsi="Arial" w:cs="Arial"/>
                <w:sz w:val="24"/>
                <w:szCs w:val="24"/>
              </w:rPr>
            </w:pPr>
            <w:r w:rsidRPr="001F3B96">
              <w:rPr>
                <w:rFonts w:ascii="Arial" w:eastAsia="標楷體" w:hAnsi="Arial" w:cs="Arial" w:hint="eastAsia"/>
                <w:sz w:val="24"/>
                <w:szCs w:val="24"/>
              </w:rPr>
              <w:t>10,000,001</w:t>
            </w:r>
            <w:r w:rsidRPr="001F3B96">
              <w:rPr>
                <w:rFonts w:ascii="Arial" w:eastAsia="標楷體" w:hAnsi="Arial" w:cs="Arial" w:hint="eastAsia"/>
                <w:sz w:val="24"/>
                <w:szCs w:val="24"/>
                <w:lang w:eastAsia="zh-HK"/>
              </w:rPr>
              <w:t>元</w:t>
            </w:r>
            <w:r w:rsidRPr="001F3B96">
              <w:rPr>
                <w:rFonts w:ascii="Arial" w:eastAsia="標楷體" w:hAnsi="Arial" w:cs="Arial" w:hint="eastAsia"/>
                <w:sz w:val="24"/>
                <w:szCs w:val="24"/>
                <w:lang w:eastAsia="zh-HK"/>
              </w:rPr>
              <w:t>(</w:t>
            </w:r>
            <w:r w:rsidRPr="001F3B96">
              <w:rPr>
                <w:rFonts w:ascii="Arial" w:eastAsia="標楷體" w:hAnsi="Arial" w:cs="Arial" w:hint="eastAsia"/>
                <w:sz w:val="24"/>
                <w:szCs w:val="24"/>
                <w:lang w:eastAsia="zh-HK"/>
              </w:rPr>
              <w:t>含</w:t>
            </w:r>
            <w:r w:rsidRPr="001F3B96">
              <w:rPr>
                <w:rFonts w:ascii="Arial" w:eastAsia="標楷體" w:hAnsi="Arial" w:cs="Arial" w:hint="eastAsia"/>
                <w:sz w:val="24"/>
                <w:szCs w:val="24"/>
              </w:rPr>
              <w:t>)</w:t>
            </w:r>
            <w:r w:rsidRPr="001F3B96">
              <w:rPr>
                <w:rFonts w:ascii="Arial" w:eastAsia="標楷體" w:hAnsi="Arial" w:cs="Arial" w:hint="eastAsia"/>
                <w:sz w:val="24"/>
                <w:szCs w:val="24"/>
                <w:lang w:eastAsia="zh-HK"/>
              </w:rPr>
              <w:t>以上</w:t>
            </w:r>
          </w:p>
        </w:tc>
        <w:tc>
          <w:tcPr>
            <w:tcW w:w="1250" w:type="pct"/>
            <w:vAlign w:val="center"/>
          </w:tcPr>
          <w:p w14:paraId="1854112B" w14:textId="77777777" w:rsidR="005623D2" w:rsidRPr="001F3B96" w:rsidRDefault="005623D2" w:rsidP="004D3BE1">
            <w:pPr>
              <w:jc w:val="center"/>
              <w:rPr>
                <w:rFonts w:ascii="Arial" w:eastAsia="標楷體" w:hAnsi="Arial" w:cs="Arial"/>
                <w:sz w:val="24"/>
                <w:szCs w:val="24"/>
              </w:rPr>
            </w:pPr>
            <w:r w:rsidRPr="001F3B96">
              <w:rPr>
                <w:rFonts w:ascii="Arial" w:eastAsia="標楷體" w:hAnsi="Arial" w:cs="Arial" w:hint="eastAsia"/>
                <w:sz w:val="24"/>
                <w:szCs w:val="24"/>
              </w:rPr>
              <w:t>8</w:t>
            </w:r>
            <w:r>
              <w:rPr>
                <w:rFonts w:ascii="Arial" w:eastAsia="標楷體" w:hAnsi="Arial" w:cs="Arial" w:hint="eastAsia"/>
                <w:sz w:val="24"/>
                <w:szCs w:val="24"/>
              </w:rPr>
              <w:t>.0</w:t>
            </w:r>
            <w:r w:rsidRPr="001F3B96">
              <w:rPr>
                <w:rFonts w:ascii="Arial" w:eastAsia="標楷體" w:hAnsi="Arial" w:cs="Arial" w:hint="eastAsia"/>
                <w:sz w:val="24"/>
                <w:szCs w:val="24"/>
              </w:rPr>
              <w:t>%</w:t>
            </w:r>
          </w:p>
        </w:tc>
        <w:tc>
          <w:tcPr>
            <w:tcW w:w="1250" w:type="pct"/>
            <w:vMerge/>
          </w:tcPr>
          <w:p w14:paraId="6C236E91" w14:textId="77777777" w:rsidR="005623D2" w:rsidRPr="0028226E" w:rsidRDefault="005623D2" w:rsidP="004D3BE1">
            <w:pPr>
              <w:jc w:val="center"/>
              <w:rPr>
                <w:rFonts w:ascii="Arial" w:eastAsia="標楷體" w:hAnsi="Arial" w:cs="Arial"/>
                <w:szCs w:val="24"/>
              </w:rPr>
            </w:pPr>
          </w:p>
        </w:tc>
      </w:tr>
    </w:tbl>
    <w:p w14:paraId="46E92AE2" w14:textId="1448BABC" w:rsidR="005623D2" w:rsidRPr="00C97490" w:rsidRDefault="005623D2" w:rsidP="00C97490">
      <w:pPr>
        <w:pStyle w:val="a7"/>
        <w:spacing w:before="80" w:line="264" w:lineRule="auto"/>
        <w:ind w:left="1361" w:right="170"/>
        <w:jc w:val="both"/>
        <w:rPr>
          <w:rFonts w:eastAsia="標楷體" w:hint="eastAsia"/>
          <w:color w:val="auto"/>
          <w:u w:color="FF0000"/>
          <w:lang w:val="zh-TW"/>
        </w:rPr>
      </w:pPr>
      <w:r>
        <w:rPr>
          <w:rFonts w:eastAsia="標楷體"/>
          <w:color w:val="auto"/>
          <w:u w:color="FF0000"/>
          <w:lang w:val="zh-TW"/>
        </w:rPr>
        <w:t>說明：</w:t>
      </w:r>
    </w:p>
    <w:p w14:paraId="7A1EE81B" w14:textId="00FBEBC9" w:rsidR="005623D2" w:rsidRPr="005C64E7" w:rsidRDefault="005623D2" w:rsidP="00C97490">
      <w:pPr>
        <w:pStyle w:val="a7"/>
        <w:spacing w:before="80" w:line="264" w:lineRule="auto"/>
        <w:ind w:left="1793" w:right="170"/>
        <w:jc w:val="both"/>
        <w:rPr>
          <w:rFonts w:ascii="標楷體" w:eastAsia="標楷體" w:hAnsi="標楷體"/>
          <w:b/>
          <w:color w:val="FF0000"/>
        </w:rPr>
      </w:pPr>
      <w:r w:rsidRPr="005C64E7">
        <w:rPr>
          <w:rFonts w:eastAsia="標楷體"/>
          <w:color w:val="FF0000"/>
          <w:u w:color="FF0000"/>
          <w:lang w:val="zh-TW"/>
        </w:rPr>
        <w:t>以實際年營運收入</w:t>
      </w:r>
      <w:r w:rsidRPr="005C64E7">
        <w:rPr>
          <w:rFonts w:eastAsia="標楷體"/>
          <w:color w:val="FF0000"/>
          <w:u w:color="FF0000"/>
          <w:lang w:val="zh-TW"/>
        </w:rPr>
        <w:t>1,000</w:t>
      </w:r>
      <w:r w:rsidRPr="005C64E7">
        <w:rPr>
          <w:rFonts w:eastAsia="標楷體"/>
          <w:color w:val="FF0000"/>
          <w:u w:color="FF0000"/>
          <w:lang w:val="zh-TW"/>
        </w:rPr>
        <w:t>萬元為例，變動權利金支付金額為</w:t>
      </w:r>
      <w:r w:rsidR="00C97490">
        <w:rPr>
          <w:rFonts w:eastAsia="標楷體" w:hint="eastAsia"/>
          <w:color w:val="FF0000"/>
          <w:u w:color="FF0000"/>
          <w:lang w:val="zh-TW"/>
        </w:rPr>
        <w:t>5</w:t>
      </w:r>
      <w:r w:rsidRPr="005C64E7">
        <w:rPr>
          <w:rFonts w:eastAsia="標楷體"/>
          <w:color w:val="FF0000"/>
          <w:u w:color="FF0000"/>
          <w:lang w:val="zh-TW"/>
        </w:rPr>
        <w:t>00</w:t>
      </w:r>
      <w:r w:rsidRPr="005C64E7">
        <w:rPr>
          <w:rFonts w:eastAsia="標楷體" w:hint="eastAsia"/>
          <w:color w:val="FF0000"/>
          <w:u w:color="FF0000"/>
          <w:lang w:val="zh-TW"/>
        </w:rPr>
        <w:t>萬元</w:t>
      </w:r>
      <w:r w:rsidR="008F3315" w:rsidRPr="008F3315">
        <w:rPr>
          <w:rFonts w:eastAsia="標楷體"/>
          <w:color w:val="FF0000"/>
          <w:u w:color="FF0000"/>
          <w:lang w:val="zh-TW"/>
        </w:rPr>
        <w:t>(800</w:t>
      </w:r>
      <w:r w:rsidR="008F3315">
        <w:rPr>
          <w:rFonts w:eastAsia="標楷體" w:hint="eastAsia"/>
          <w:color w:val="FF0000"/>
          <w:u w:color="FF0000"/>
          <w:lang w:val="zh-TW"/>
        </w:rPr>
        <w:t>萬</w:t>
      </w:r>
      <w:r w:rsidR="008F3315" w:rsidRPr="008F3315">
        <w:rPr>
          <w:rFonts w:eastAsia="標楷體"/>
          <w:color w:val="FF0000"/>
          <w:u w:color="FF0000"/>
          <w:lang w:val="zh-TW"/>
        </w:rPr>
        <w:t>-300</w:t>
      </w:r>
      <w:r w:rsidR="008F3315">
        <w:rPr>
          <w:rFonts w:eastAsia="標楷體" w:hint="eastAsia"/>
          <w:color w:val="FF0000"/>
          <w:u w:color="FF0000"/>
          <w:lang w:val="zh-TW"/>
        </w:rPr>
        <w:t>萬</w:t>
      </w:r>
      <w:r w:rsidR="008F3315" w:rsidRPr="008F3315">
        <w:rPr>
          <w:rFonts w:eastAsia="標楷體"/>
          <w:color w:val="FF0000"/>
          <w:u w:color="FF0000"/>
          <w:lang w:val="zh-TW"/>
        </w:rPr>
        <w:t>=500</w:t>
      </w:r>
      <w:r w:rsidR="008F3315">
        <w:rPr>
          <w:rFonts w:eastAsia="標楷體" w:hint="eastAsia"/>
          <w:color w:val="FF0000"/>
          <w:u w:color="FF0000"/>
          <w:lang w:val="zh-TW"/>
        </w:rPr>
        <w:t>萬</w:t>
      </w:r>
      <w:r w:rsidR="008F3315" w:rsidRPr="008F3315">
        <w:rPr>
          <w:rFonts w:eastAsia="標楷體"/>
          <w:color w:val="FF0000"/>
          <w:u w:color="FF0000"/>
          <w:lang w:val="zh-TW"/>
        </w:rPr>
        <w:t>)</w:t>
      </w:r>
      <w:r w:rsidRPr="005C64E7">
        <w:rPr>
          <w:rFonts w:eastAsia="標楷體" w:hint="eastAsia"/>
          <w:color w:val="FF0000"/>
          <w:u w:color="FF0000"/>
          <w:lang w:val="zh-TW"/>
        </w:rPr>
        <w:t>*1</w:t>
      </w:r>
      <w:r w:rsidRPr="005C64E7">
        <w:rPr>
          <w:rFonts w:eastAsia="標楷體"/>
          <w:color w:val="FF0000"/>
          <w:u w:color="FF0000"/>
          <w:lang w:val="zh-TW"/>
        </w:rPr>
        <w:t>%=</w:t>
      </w:r>
      <w:r w:rsidR="00C97490">
        <w:rPr>
          <w:rFonts w:eastAsia="標楷體" w:hint="eastAsia"/>
          <w:color w:val="FF0000"/>
          <w:u w:color="FF0000"/>
          <w:lang w:val="zh-TW"/>
        </w:rPr>
        <w:t>5</w:t>
      </w:r>
      <w:r w:rsidRPr="005C64E7">
        <w:rPr>
          <w:rFonts w:eastAsia="標楷體"/>
          <w:color w:val="FF0000"/>
          <w:u w:color="FF0000"/>
          <w:lang w:val="zh-TW"/>
        </w:rPr>
        <w:t>萬元</w:t>
      </w:r>
      <w:r w:rsidRPr="005C64E7">
        <w:rPr>
          <w:rFonts w:eastAsia="標楷體" w:hint="eastAsia"/>
          <w:color w:val="FF0000"/>
          <w:u w:color="FF0000"/>
          <w:lang w:val="zh-TW" w:eastAsia="zh-HK"/>
        </w:rPr>
        <w:t>，</w:t>
      </w:r>
      <w:r w:rsidRPr="005C64E7">
        <w:rPr>
          <w:rFonts w:eastAsia="標楷體" w:hint="eastAsia"/>
          <w:color w:val="FF0000"/>
          <w:u w:color="FF0000"/>
          <w:lang w:val="zh-TW" w:eastAsia="zh-HK"/>
        </w:rPr>
        <w:t>100</w:t>
      </w:r>
      <w:r w:rsidRPr="005C64E7">
        <w:rPr>
          <w:rFonts w:eastAsia="標楷體" w:hint="eastAsia"/>
          <w:color w:val="FF0000"/>
          <w:u w:color="FF0000"/>
          <w:lang w:val="zh-TW" w:eastAsia="zh-HK"/>
        </w:rPr>
        <w:t>萬元</w:t>
      </w:r>
      <w:r w:rsidRPr="005C64E7">
        <w:rPr>
          <w:rFonts w:eastAsia="標楷體" w:hint="eastAsia"/>
          <w:color w:val="FF0000"/>
          <w:u w:color="FF0000"/>
          <w:lang w:val="zh-TW"/>
        </w:rPr>
        <w:t>*3%=3</w:t>
      </w:r>
      <w:r w:rsidRPr="005C64E7">
        <w:rPr>
          <w:rFonts w:eastAsia="標楷體" w:hint="eastAsia"/>
          <w:color w:val="FF0000"/>
          <w:u w:color="FF0000"/>
          <w:lang w:val="zh-TW" w:eastAsia="zh-HK"/>
        </w:rPr>
        <w:t>萬元，</w:t>
      </w:r>
      <w:r w:rsidRPr="005C64E7">
        <w:rPr>
          <w:rFonts w:eastAsia="標楷體" w:hint="eastAsia"/>
          <w:color w:val="FF0000"/>
          <w:u w:color="FF0000"/>
          <w:lang w:val="zh-TW" w:eastAsia="zh-HK"/>
        </w:rPr>
        <w:t>100</w:t>
      </w:r>
      <w:r w:rsidRPr="005C64E7">
        <w:rPr>
          <w:rFonts w:eastAsia="標楷體" w:hint="eastAsia"/>
          <w:color w:val="FF0000"/>
          <w:u w:color="FF0000"/>
          <w:lang w:val="zh-TW" w:eastAsia="zh-HK"/>
        </w:rPr>
        <w:t>萬元</w:t>
      </w:r>
      <w:r w:rsidRPr="005C64E7">
        <w:rPr>
          <w:rFonts w:eastAsia="標楷體" w:hint="eastAsia"/>
          <w:color w:val="FF0000"/>
          <w:u w:color="FF0000"/>
          <w:lang w:val="zh-TW"/>
        </w:rPr>
        <w:t>*5%=5</w:t>
      </w:r>
      <w:r w:rsidRPr="005C64E7">
        <w:rPr>
          <w:rFonts w:eastAsia="標楷體" w:hint="eastAsia"/>
          <w:color w:val="FF0000"/>
          <w:u w:color="FF0000"/>
          <w:lang w:val="zh-TW" w:eastAsia="zh-HK"/>
        </w:rPr>
        <w:t>萬元，變動權利金總計</w:t>
      </w:r>
      <w:r w:rsidRPr="005C64E7">
        <w:rPr>
          <w:rFonts w:eastAsia="標楷體" w:hint="eastAsia"/>
          <w:color w:val="FF0000"/>
          <w:u w:color="FF0000"/>
          <w:lang w:val="zh-TW" w:eastAsia="zh-HK"/>
        </w:rPr>
        <w:t>1</w:t>
      </w:r>
      <w:r w:rsidR="00400E7C">
        <w:rPr>
          <w:rFonts w:eastAsia="標楷體" w:hint="eastAsia"/>
          <w:color w:val="FF0000"/>
          <w:u w:color="FF0000"/>
          <w:lang w:val="zh-TW" w:eastAsia="zh-HK"/>
        </w:rPr>
        <w:t>3</w:t>
      </w:r>
      <w:r w:rsidRPr="005C64E7">
        <w:rPr>
          <w:rFonts w:eastAsia="標楷體" w:hint="eastAsia"/>
          <w:color w:val="FF0000"/>
          <w:u w:color="FF0000"/>
          <w:lang w:val="zh-TW" w:eastAsia="zh-HK"/>
        </w:rPr>
        <w:t>萬元</w:t>
      </w:r>
      <w:r w:rsidRPr="005C64E7">
        <w:rPr>
          <w:rFonts w:eastAsia="標楷體"/>
          <w:color w:val="FF0000"/>
          <w:u w:color="FF0000"/>
          <w:lang w:val="zh-TW"/>
        </w:rPr>
        <w:t>。</w:t>
      </w:r>
    </w:p>
    <w:p w14:paraId="0EBB4301" w14:textId="77777777" w:rsidR="005623D2" w:rsidRPr="00B40B86" w:rsidRDefault="005623D2" w:rsidP="005623D2">
      <w:pPr>
        <w:pStyle w:val="a7"/>
        <w:numPr>
          <w:ilvl w:val="0"/>
          <w:numId w:val="10"/>
        </w:numPr>
        <w:spacing w:line="264" w:lineRule="auto"/>
        <w:ind w:left="1276" w:right="170" w:hanging="425"/>
        <w:jc w:val="both"/>
        <w:rPr>
          <w:rFonts w:ascii="標楷體" w:eastAsia="標楷體" w:hAnsi="標楷體"/>
          <w:color w:val="auto"/>
        </w:rPr>
      </w:pPr>
      <w:r w:rsidRPr="00B40B86">
        <w:rPr>
          <w:rFonts w:ascii="標楷體" w:eastAsia="標楷體" w:hAnsi="標楷體"/>
          <w:color w:val="auto"/>
        </w:rPr>
        <w:t>繳納期限：承租人應於</w:t>
      </w:r>
      <w:r w:rsidRPr="00B40B86">
        <w:rPr>
          <w:rFonts w:ascii="標楷體" w:eastAsia="標楷體" w:hAnsi="標楷體"/>
          <w:b/>
          <w:color w:val="auto"/>
          <w:u w:val="single"/>
        </w:rPr>
        <w:t>每年</w:t>
      </w:r>
      <w:r>
        <w:rPr>
          <w:rFonts w:ascii="標楷體" w:eastAsia="標楷體" w:hAnsi="標楷體" w:hint="eastAsia"/>
          <w:b/>
          <w:color w:val="auto"/>
          <w:u w:val="single"/>
        </w:rPr>
        <w:t>6</w:t>
      </w:r>
      <w:r w:rsidRPr="00B40B86">
        <w:rPr>
          <w:rFonts w:ascii="標楷體" w:eastAsia="標楷體" w:hAnsi="標楷體" w:hint="eastAsia"/>
          <w:b/>
          <w:color w:val="auto"/>
          <w:u w:val="single"/>
        </w:rPr>
        <w:t>月3</w:t>
      </w:r>
      <w:r>
        <w:rPr>
          <w:rFonts w:ascii="標楷體" w:eastAsia="標楷體" w:hAnsi="標楷體" w:hint="eastAsia"/>
          <w:b/>
          <w:color w:val="auto"/>
          <w:u w:val="single"/>
        </w:rPr>
        <w:t>0</w:t>
      </w:r>
      <w:r w:rsidRPr="00B40B86">
        <w:rPr>
          <w:rFonts w:ascii="標楷體" w:eastAsia="標楷體" w:hAnsi="標楷體"/>
          <w:b/>
          <w:color w:val="auto"/>
          <w:u w:val="single"/>
        </w:rPr>
        <w:t>日前</w:t>
      </w:r>
      <w:r w:rsidRPr="00B40B86">
        <w:rPr>
          <w:rFonts w:ascii="標楷體" w:eastAsia="標楷體" w:hAnsi="標楷體"/>
          <w:color w:val="auto"/>
        </w:rPr>
        <w:t>將</w:t>
      </w:r>
      <w:r w:rsidRPr="00B40B86">
        <w:rPr>
          <w:rFonts w:ascii="標楷體" w:eastAsia="標楷體" w:hAnsi="標楷體" w:hint="eastAsia"/>
          <w:color w:val="auto"/>
        </w:rPr>
        <w:t>前一年度</w:t>
      </w:r>
      <w:r w:rsidRPr="00B40B86">
        <w:rPr>
          <w:rFonts w:ascii="標楷體" w:eastAsia="標楷體" w:hAnsi="標楷體"/>
          <w:color w:val="auto"/>
        </w:rPr>
        <w:t>經會計師查核簽證</w:t>
      </w:r>
      <w:r w:rsidRPr="00B40B86">
        <w:rPr>
          <w:rFonts w:ascii="標楷體" w:eastAsia="標楷體" w:hAnsi="標楷體" w:hint="eastAsia"/>
          <w:color w:val="auto"/>
        </w:rPr>
        <w:t>之</w:t>
      </w:r>
      <w:r w:rsidRPr="00B40B86">
        <w:rPr>
          <w:rFonts w:ascii="標楷體" w:eastAsia="標楷體" w:hAnsi="標楷體" w:hint="eastAsia"/>
          <w:b/>
          <w:color w:val="auto"/>
          <w:u w:val="single"/>
        </w:rPr>
        <w:t>財務報表</w:t>
      </w:r>
      <w:r w:rsidRPr="00B40B86">
        <w:rPr>
          <w:rFonts w:ascii="標楷體" w:eastAsia="標楷體" w:hAnsi="標楷體" w:hint="eastAsia"/>
          <w:color w:val="auto"/>
        </w:rPr>
        <w:t>(</w:t>
      </w:r>
      <w:r>
        <w:rPr>
          <w:rFonts w:ascii="標楷體" w:eastAsia="標楷體" w:hAnsi="標楷體" w:hint="eastAsia"/>
          <w:color w:val="auto"/>
        </w:rPr>
        <w:t>如：</w:t>
      </w:r>
      <w:r w:rsidRPr="00B40B86">
        <w:rPr>
          <w:rFonts w:ascii="標楷體" w:eastAsia="標楷體" w:hAnsi="標楷體" w:hint="eastAsia"/>
          <w:color w:val="auto"/>
        </w:rPr>
        <w:t>損益表、資產負債表、現金流量表、財務及物品目錄及附註說明）等資料，提送標租機關並作為計算變動權利金之基礎，並於</w:t>
      </w:r>
      <w:r w:rsidRPr="00B40B86">
        <w:rPr>
          <w:rFonts w:ascii="標楷體" w:eastAsia="標楷體" w:hAnsi="標楷體" w:hint="eastAsia"/>
          <w:b/>
          <w:color w:val="auto"/>
          <w:u w:val="single"/>
        </w:rPr>
        <w:t>每年</w:t>
      </w:r>
      <w:r>
        <w:rPr>
          <w:rFonts w:ascii="標楷體" w:eastAsia="標楷體" w:hAnsi="標楷體" w:hint="eastAsia"/>
          <w:b/>
          <w:color w:val="auto"/>
          <w:u w:val="single"/>
        </w:rPr>
        <w:t>9</w:t>
      </w:r>
      <w:r w:rsidRPr="00B40B86">
        <w:rPr>
          <w:rFonts w:ascii="標楷體" w:eastAsia="標楷體" w:hAnsi="標楷體" w:hint="eastAsia"/>
          <w:b/>
          <w:color w:val="auto"/>
          <w:u w:val="single"/>
        </w:rPr>
        <w:t>月3</w:t>
      </w:r>
      <w:r w:rsidRPr="00B40B86">
        <w:rPr>
          <w:rFonts w:ascii="標楷體" w:eastAsia="標楷體" w:hAnsi="標楷體"/>
          <w:b/>
          <w:color w:val="auto"/>
          <w:u w:val="single"/>
        </w:rPr>
        <w:t>0日前</w:t>
      </w:r>
      <w:r w:rsidRPr="00B40B86">
        <w:rPr>
          <w:rFonts w:ascii="標楷體" w:eastAsia="標楷體" w:hAnsi="標楷體"/>
          <w:color w:val="auto"/>
        </w:rPr>
        <w:t>完成</w:t>
      </w:r>
      <w:r w:rsidRPr="00B40B86">
        <w:rPr>
          <w:rFonts w:ascii="標楷體" w:eastAsia="標楷體" w:hAnsi="標楷體" w:hint="eastAsia"/>
          <w:color w:val="auto"/>
        </w:rPr>
        <w:t>繳納變動權利金。</w:t>
      </w:r>
    </w:p>
    <w:p w14:paraId="4106461E" w14:textId="77777777" w:rsidR="005623D2" w:rsidRPr="00B40B86" w:rsidRDefault="005623D2" w:rsidP="005623D2">
      <w:pPr>
        <w:pStyle w:val="a7"/>
        <w:numPr>
          <w:ilvl w:val="0"/>
          <w:numId w:val="10"/>
        </w:numPr>
        <w:spacing w:line="264" w:lineRule="auto"/>
        <w:ind w:left="1276" w:right="170" w:hanging="426"/>
        <w:jc w:val="both"/>
        <w:rPr>
          <w:rFonts w:ascii="標楷體" w:eastAsia="標楷體" w:hAnsi="標楷體"/>
          <w:color w:val="auto"/>
        </w:rPr>
      </w:pPr>
      <w:r w:rsidRPr="00B40B86">
        <w:rPr>
          <w:rFonts w:ascii="標楷體" w:eastAsia="標楷體" w:hAnsi="標楷體" w:hint="eastAsia"/>
          <w:color w:val="auto"/>
        </w:rPr>
        <w:t>當年度委託營運期間未滿</w:t>
      </w:r>
      <w:r w:rsidRPr="00B40B86">
        <w:rPr>
          <w:rFonts w:ascii="標楷體" w:eastAsia="標楷體" w:hAnsi="標楷體"/>
          <w:color w:val="auto"/>
        </w:rPr>
        <w:t>1</w:t>
      </w:r>
      <w:r w:rsidRPr="00B40B86">
        <w:rPr>
          <w:rFonts w:ascii="標楷體" w:eastAsia="標楷體" w:hAnsi="標楷體" w:hint="eastAsia"/>
          <w:color w:val="auto"/>
        </w:rPr>
        <w:t>年者，其變動權利金之計算，應以實際營運期間之收入計算之。</w:t>
      </w:r>
    </w:p>
    <w:p w14:paraId="56EA4AAD" w14:textId="66C1974F" w:rsidR="005623D2" w:rsidRPr="005623D2" w:rsidRDefault="005623D2" w:rsidP="005623D2">
      <w:pPr>
        <w:pStyle w:val="a7"/>
        <w:numPr>
          <w:ilvl w:val="0"/>
          <w:numId w:val="10"/>
        </w:numPr>
        <w:spacing w:line="264" w:lineRule="auto"/>
        <w:ind w:left="1276" w:right="170" w:hanging="426"/>
        <w:jc w:val="both"/>
        <w:rPr>
          <w:rFonts w:ascii="標楷體" w:eastAsia="標楷體" w:hAnsi="標楷體"/>
          <w:color w:val="auto"/>
        </w:rPr>
      </w:pPr>
      <w:r w:rsidRPr="00B40B86">
        <w:rPr>
          <w:rFonts w:ascii="標楷體" w:eastAsia="標楷體" w:hAnsi="標楷體" w:hint="eastAsia"/>
          <w:color w:val="auto"/>
        </w:rPr>
        <w:t>最末期之變動權利金，應於契約期間屆滿或終止之日起</w:t>
      </w:r>
      <w:r w:rsidRPr="00B40B86">
        <w:rPr>
          <w:rFonts w:ascii="標楷體" w:eastAsia="標楷體" w:hAnsi="標楷體"/>
          <w:color w:val="auto"/>
        </w:rPr>
        <w:t>60</w:t>
      </w:r>
      <w:r w:rsidRPr="00B40B86">
        <w:rPr>
          <w:rFonts w:ascii="標楷體" w:eastAsia="標楷體" w:hAnsi="標楷體" w:hint="eastAsia"/>
          <w:color w:val="auto"/>
        </w:rPr>
        <w:t>日內繳納，承租人並應具結會計師查核簽證之財務報表於該期間內供標租機備查。</w:t>
      </w:r>
    </w:p>
    <w:p w14:paraId="70CCC29C" w14:textId="77777777"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第四條</w:t>
      </w:r>
      <w:r w:rsidRPr="00A600F6">
        <w:rPr>
          <w:rFonts w:eastAsia="標楷體" w:hint="eastAsia"/>
          <w:b/>
          <w:bCs/>
          <w:color w:val="auto"/>
          <w:lang w:val="zh-TW"/>
        </w:rPr>
        <w:t xml:space="preserve"> </w:t>
      </w:r>
      <w:r w:rsidRPr="00A600F6">
        <w:rPr>
          <w:rFonts w:eastAsia="標楷體" w:hint="eastAsia"/>
          <w:b/>
          <w:bCs/>
          <w:color w:val="auto"/>
          <w:lang w:val="zh-TW"/>
        </w:rPr>
        <w:t>履約保證金及其退還：</w:t>
      </w:r>
    </w:p>
    <w:p w14:paraId="7A52DC72" w14:textId="05532B3A" w:rsidR="004B5CEE" w:rsidRPr="003A6332" w:rsidRDefault="00B65AD0" w:rsidP="00130C58">
      <w:pPr>
        <w:pStyle w:val="a7"/>
        <w:spacing w:before="80" w:line="264" w:lineRule="auto"/>
        <w:ind w:left="1344" w:right="168" w:hanging="846"/>
        <w:jc w:val="both"/>
        <w:rPr>
          <w:rFonts w:eastAsia="標楷體"/>
          <w:color w:val="auto"/>
          <w:lang w:val="zh-TW"/>
        </w:rPr>
      </w:pPr>
      <w:r w:rsidRPr="003A6332">
        <w:rPr>
          <w:rFonts w:eastAsia="標楷體" w:hint="eastAsia"/>
          <w:color w:val="auto"/>
          <w:lang w:val="zh-TW"/>
        </w:rPr>
        <w:t>（一）承租人應繳納</w:t>
      </w:r>
      <w:r w:rsidRPr="004117BF">
        <w:rPr>
          <w:rFonts w:eastAsia="標楷體" w:hint="eastAsia"/>
          <w:color w:val="EE0000"/>
          <w:lang w:val="zh-TW"/>
        </w:rPr>
        <w:t>履約保證金</w:t>
      </w:r>
      <w:r w:rsidRPr="003A6332">
        <w:rPr>
          <w:rFonts w:eastAsia="標楷體" w:hint="eastAsia"/>
          <w:color w:val="auto"/>
          <w:u w:val="single"/>
          <w:lang w:val="zh-TW"/>
        </w:rPr>
        <w:t xml:space="preserve">　</w:t>
      </w:r>
      <w:r w:rsidRPr="003A6332">
        <w:rPr>
          <w:rFonts w:eastAsia="標楷體" w:hint="eastAsia"/>
          <w:color w:val="auto"/>
          <w:u w:val="single"/>
          <w:lang w:val="zh-TW"/>
        </w:rPr>
        <w:t xml:space="preserve"> </w:t>
      </w:r>
      <w:r w:rsidRPr="003A6332">
        <w:rPr>
          <w:rFonts w:ascii="標楷體" w:hAnsi="標楷體"/>
          <w:color w:val="auto"/>
          <w:u w:val="single"/>
        </w:rPr>
        <w:t xml:space="preserve"> </w:t>
      </w:r>
      <w:r w:rsidR="00AF0F19" w:rsidRPr="00AF0F19">
        <w:rPr>
          <w:rFonts w:ascii="標楷體" w:eastAsia="標楷體" w:hAnsi="標楷體" w:hint="eastAsia"/>
          <w:color w:val="FF0000"/>
          <w:u w:val="single"/>
        </w:rPr>
        <w:t>1</w:t>
      </w:r>
      <w:r w:rsidR="00AF0F19" w:rsidRPr="00AF0F19">
        <w:rPr>
          <w:rFonts w:ascii="標楷體" w:eastAsia="標楷體" w:hAnsi="標楷體" w:cs="新細明體" w:hint="eastAsia"/>
          <w:color w:val="FF0000"/>
          <w:u w:val="single"/>
        </w:rPr>
        <w:t>萬</w:t>
      </w:r>
      <w:r w:rsidR="0022066A">
        <w:rPr>
          <w:rFonts w:ascii="標楷體" w:eastAsia="標楷體" w:hAnsi="標楷體" w:cs="新細明體" w:hint="eastAsia"/>
          <w:color w:val="FF0000"/>
          <w:u w:val="single"/>
        </w:rPr>
        <w:t>5</w:t>
      </w:r>
      <w:r w:rsidR="0022066A">
        <w:rPr>
          <w:rFonts w:ascii="標楷體" w:eastAsia="標楷體" w:hAnsi="標楷體" w:cs="新細明體"/>
          <w:color w:val="FF0000"/>
          <w:u w:val="single"/>
        </w:rPr>
        <w:t>,</w:t>
      </w:r>
      <w:r w:rsidR="0022066A">
        <w:rPr>
          <w:rFonts w:ascii="標楷體" w:eastAsia="標楷體" w:hAnsi="標楷體" w:cs="新細明體" w:hint="eastAsia"/>
          <w:color w:val="FF0000"/>
          <w:u w:val="single"/>
        </w:rPr>
        <w:t>000</w:t>
      </w:r>
      <w:r w:rsidRPr="003A6332">
        <w:rPr>
          <w:rFonts w:ascii="標楷體" w:hAnsi="標楷體"/>
          <w:color w:val="auto"/>
          <w:u w:val="single"/>
        </w:rPr>
        <w:t xml:space="preserve">     </w:t>
      </w:r>
      <w:r w:rsidRPr="003A6332">
        <w:rPr>
          <w:rFonts w:eastAsia="標楷體" w:hint="eastAsia"/>
          <w:color w:val="auto"/>
          <w:lang w:val="zh-TW"/>
        </w:rPr>
        <w:t>元應於</w:t>
      </w:r>
      <w:r w:rsidRPr="003D172B">
        <w:rPr>
          <w:rFonts w:eastAsia="標楷體" w:hint="eastAsia"/>
          <w:color w:val="EE0000"/>
          <w:u w:val="single"/>
          <w:lang w:val="zh-TW"/>
        </w:rPr>
        <w:t>決標</w:t>
      </w:r>
      <w:r w:rsidR="003D172B" w:rsidRPr="003D172B">
        <w:rPr>
          <w:rFonts w:eastAsia="標楷體" w:hint="eastAsia"/>
          <w:color w:val="EE0000"/>
          <w:u w:val="single"/>
          <w:lang w:val="zh-TW"/>
        </w:rPr>
        <w:t>日</w:t>
      </w:r>
      <w:r w:rsidRPr="003D172B">
        <w:rPr>
          <w:rFonts w:eastAsia="標楷體" w:hint="eastAsia"/>
          <w:color w:val="EE0000"/>
          <w:u w:val="single"/>
          <w:lang w:val="zh-TW"/>
        </w:rPr>
        <w:t>起</w:t>
      </w:r>
      <w:r w:rsidRPr="003D172B">
        <w:rPr>
          <w:rFonts w:ascii="標楷體" w:hAnsi="標楷體"/>
          <w:color w:val="EE0000"/>
          <w:u w:val="single"/>
        </w:rPr>
        <w:t>30</w:t>
      </w:r>
      <w:r w:rsidRPr="003D172B">
        <w:rPr>
          <w:rFonts w:eastAsia="標楷體" w:hint="eastAsia"/>
          <w:color w:val="EE0000"/>
          <w:u w:val="single"/>
          <w:lang w:val="zh-TW"/>
        </w:rPr>
        <w:t>日內</w:t>
      </w:r>
      <w:r w:rsidR="00FA1849" w:rsidRPr="003A6332">
        <w:rPr>
          <w:rFonts w:eastAsia="標楷體" w:hint="eastAsia"/>
          <w:color w:val="auto"/>
          <w:lang w:val="zh-TW"/>
        </w:rPr>
        <w:t>，自行選擇以現金或經</w:t>
      </w:r>
      <w:r w:rsidR="00FA1849" w:rsidRPr="004117BF">
        <w:rPr>
          <w:rFonts w:eastAsia="標楷體" w:hint="eastAsia"/>
          <w:color w:val="000000" w:themeColor="text1"/>
          <w:lang w:val="zh-TW"/>
        </w:rPr>
        <w:t>政府核准於國內經營金融業務之金融機構之定期存單設定質權，</w:t>
      </w:r>
      <w:r w:rsidRPr="004117BF">
        <w:rPr>
          <w:rFonts w:eastAsia="標楷體" w:hint="eastAsia"/>
          <w:color w:val="000000" w:themeColor="text1"/>
          <w:lang w:val="zh-TW"/>
        </w:rPr>
        <w:t>一次繳清全額履約保證金，未於期限內完成支付者，視同放棄得標。</w:t>
      </w:r>
      <w:r w:rsidRPr="004117BF">
        <w:rPr>
          <w:rFonts w:ascii="標楷體" w:hAnsi="標楷體"/>
          <w:color w:val="000000" w:themeColor="text1"/>
          <w:u w:val="single"/>
        </w:rPr>
        <w:t>(</w:t>
      </w:r>
      <w:r w:rsidRPr="004117BF">
        <w:rPr>
          <w:rFonts w:eastAsia="標楷體" w:hint="eastAsia"/>
          <w:color w:val="000000" w:themeColor="text1"/>
          <w:u w:val="single"/>
          <w:lang w:val="zh-TW"/>
        </w:rPr>
        <w:t>請繳納至機關指定金融帳戶內，銀行名稱：臺灣銀行中都分行，帳戶名稱：臺中市文化資產處保管款專戶，帳號：</w:t>
      </w:r>
      <w:r w:rsidRPr="004117BF">
        <w:rPr>
          <w:rFonts w:ascii="標楷體" w:hAnsi="標楷體"/>
          <w:color w:val="000000" w:themeColor="text1"/>
          <w:u w:val="single"/>
        </w:rPr>
        <w:t>278045094363</w:t>
      </w:r>
      <w:r w:rsidRPr="004117BF">
        <w:rPr>
          <w:rFonts w:eastAsia="標楷體" w:hint="eastAsia"/>
          <w:color w:val="000000" w:themeColor="text1"/>
          <w:u w:val="single"/>
          <w:lang w:val="zh-TW"/>
        </w:rPr>
        <w:t>。</w:t>
      </w:r>
      <w:r w:rsidRPr="004117BF">
        <w:rPr>
          <w:rFonts w:ascii="標楷體" w:hAnsi="標楷體"/>
          <w:color w:val="000000" w:themeColor="text1"/>
          <w:u w:val="single"/>
        </w:rPr>
        <w:t>)</w:t>
      </w:r>
      <w:r w:rsidRPr="004117BF">
        <w:rPr>
          <w:rFonts w:eastAsia="標楷體" w:hint="eastAsia"/>
          <w:color w:val="000000" w:themeColor="text1"/>
          <w:lang w:val="zh-TW"/>
        </w:rPr>
        <w:t>，於租期屆滿或租約終</w:t>
      </w:r>
      <w:r w:rsidRPr="003A6332">
        <w:rPr>
          <w:rFonts w:eastAsia="標楷體" w:hint="eastAsia"/>
          <w:color w:val="auto"/>
          <w:lang w:val="zh-TW"/>
        </w:rPr>
        <w:t>止經標租機關騰空收回全部租賃標的後，履約保證金抵付未繳清之租金、違約金、逾期返還租賃標的期間應繳之使用補償金、拆除經文資主管機關認定無須保留之地上物、騰空租賃標的、損害賠償等費用，如有賸餘，無息退還，如有不足，承租人應另行支付差額。</w:t>
      </w:r>
    </w:p>
    <w:p w14:paraId="5A9EB327" w14:textId="6C617EFE" w:rsidR="00FA1849" w:rsidRPr="003A6332" w:rsidRDefault="00FA1849" w:rsidP="00FA1849">
      <w:pPr>
        <w:pStyle w:val="a7"/>
        <w:spacing w:before="80" w:line="264" w:lineRule="auto"/>
        <w:ind w:left="1344" w:right="168"/>
        <w:jc w:val="both"/>
        <w:rPr>
          <w:rFonts w:eastAsia="標楷體"/>
          <w:color w:val="auto"/>
          <w:lang w:val="zh-TW"/>
        </w:rPr>
      </w:pPr>
      <w:r w:rsidRPr="003A6332">
        <w:rPr>
          <w:rFonts w:eastAsia="標楷體" w:hint="eastAsia"/>
          <w:color w:val="auto"/>
          <w:lang w:val="zh-TW"/>
        </w:rPr>
        <w:t>以設定質權之金融機構定期存款單充當履約保證金者，以該完成質權設定之金融機構定期存款單送達本機關之日期為履約保證金繳清之日。</w:t>
      </w:r>
    </w:p>
    <w:p w14:paraId="45607687" w14:textId="3441A934"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lang w:val="zh-TW"/>
        </w:rPr>
        <w:lastRenderedPageBreak/>
        <w:t>（二）</w:t>
      </w:r>
      <w:r w:rsidR="009C4C90" w:rsidRPr="003A6332">
        <w:rPr>
          <w:rFonts w:eastAsia="標楷體" w:hint="eastAsia"/>
          <w:color w:val="auto"/>
          <w:lang w:val="zh-TW"/>
        </w:rPr>
        <w:t>本案</w:t>
      </w:r>
      <w:r w:rsidR="00405DAC" w:rsidRPr="003A6332">
        <w:rPr>
          <w:rFonts w:eastAsia="標楷體" w:hint="eastAsia"/>
          <w:color w:val="auto"/>
          <w:lang w:val="zh-TW"/>
        </w:rPr>
        <w:t>以現金或經政府核准於國內經營金融業務之金融機構之定期存單設定質權</w:t>
      </w:r>
      <w:r w:rsidR="009C4C90" w:rsidRPr="003A6332">
        <w:rPr>
          <w:rFonts w:eastAsia="標楷體" w:hint="eastAsia"/>
          <w:color w:val="auto"/>
          <w:lang w:val="zh-TW"/>
        </w:rPr>
        <w:t>繳納履約保證金</w:t>
      </w:r>
      <w:r w:rsidR="00405DAC" w:rsidRPr="003A6332">
        <w:rPr>
          <w:rFonts w:eastAsia="標楷體" w:hint="eastAsia"/>
          <w:color w:val="auto"/>
          <w:lang w:val="zh-TW"/>
        </w:rPr>
        <w:t>者</w:t>
      </w:r>
      <w:r w:rsidR="009C4C90" w:rsidRPr="003A6332">
        <w:rPr>
          <w:rFonts w:eastAsia="標楷體" w:hint="eastAsia"/>
          <w:color w:val="auto"/>
          <w:lang w:val="zh-TW"/>
        </w:rPr>
        <w:t>，發還時以記載原繳納人為受款人之禁止背書轉讓即期支票發還。</w:t>
      </w:r>
    </w:p>
    <w:p w14:paraId="0CBCE39F" w14:textId="77777777"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第五條</w:t>
      </w:r>
      <w:r w:rsidRPr="00A600F6">
        <w:rPr>
          <w:rFonts w:eastAsia="標楷體" w:hint="eastAsia"/>
          <w:b/>
          <w:bCs/>
          <w:color w:val="auto"/>
          <w:lang w:val="zh-TW"/>
        </w:rPr>
        <w:t xml:space="preserve"> </w:t>
      </w:r>
      <w:r w:rsidRPr="00A600F6">
        <w:rPr>
          <w:rFonts w:eastAsia="標楷體" w:hint="eastAsia"/>
          <w:b/>
          <w:bCs/>
          <w:color w:val="auto"/>
          <w:lang w:val="zh-TW"/>
        </w:rPr>
        <w:t>相關稅賦及費用負擔方式：</w:t>
      </w:r>
    </w:p>
    <w:p w14:paraId="457502BC"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（一）租賃標的之各項稅捐，除</w:t>
      </w:r>
      <w:r w:rsidRPr="00930EFE">
        <w:rPr>
          <w:rFonts w:eastAsia="標楷體" w:hint="eastAsia"/>
          <w:color w:val="auto"/>
          <w:u w:val="single"/>
          <w:lang w:val="zh-TW"/>
        </w:rPr>
        <w:t>地價稅、房屋稅由標租機關負擔</w:t>
      </w:r>
      <w:r w:rsidRPr="003A6332">
        <w:rPr>
          <w:rFonts w:eastAsia="標楷體" w:hint="eastAsia"/>
          <w:color w:val="auto"/>
          <w:lang w:val="zh-TW"/>
        </w:rPr>
        <w:t>外，其餘稅捐（包括但不限於營業稅）均由承租人負擔；工程受益費及其他費用依有關法令或約定辦理。前述稅捐，除約定由標租機關負擔者外，如開徵名義人為標租機關時，承租人應於標租機關通知之日起算</w:t>
      </w:r>
      <w:r w:rsidRPr="00930EFE">
        <w:rPr>
          <w:rFonts w:eastAsia="標楷體" w:hint="eastAsia"/>
          <w:color w:val="auto"/>
          <w:u w:val="single"/>
          <w:lang w:val="zh-TW"/>
        </w:rPr>
        <w:t>五日內</w:t>
      </w:r>
      <w:r w:rsidRPr="003A6332">
        <w:rPr>
          <w:rFonts w:eastAsia="標楷體" w:hint="eastAsia"/>
          <w:color w:val="auto"/>
          <w:lang w:val="zh-TW"/>
        </w:rPr>
        <w:t>繳清。</w:t>
      </w:r>
    </w:p>
    <w:p w14:paraId="34F6B413" w14:textId="26D56246"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lang w:val="zh-TW"/>
        </w:rPr>
        <w:t>（二）租賃標的重新接（復）水、電，由承租人自行辦理並負擔相關費用；</w:t>
      </w:r>
      <w:r w:rsidRPr="003A6332">
        <w:rPr>
          <w:rFonts w:ascii="標楷體" w:hAnsi="標楷體"/>
          <w:color w:val="auto"/>
        </w:rPr>
        <w:t xml:space="preserve"> </w:t>
      </w:r>
      <w:r w:rsidR="005B5B96" w:rsidRPr="005B5B96">
        <w:rPr>
          <w:rFonts w:eastAsia="標楷體" w:hint="eastAsia"/>
          <w:color w:val="EE0000"/>
          <w:u w:val="single"/>
        </w:rPr>
        <w:t>自</w:t>
      </w:r>
      <w:r w:rsidR="00EA50B1">
        <w:rPr>
          <w:rFonts w:eastAsia="標楷體" w:hint="eastAsia"/>
          <w:color w:val="EE0000"/>
          <w:u w:val="single"/>
        </w:rPr>
        <w:t>簽約日</w:t>
      </w:r>
      <w:r w:rsidR="005B5B96" w:rsidRPr="005B5B96">
        <w:rPr>
          <w:rFonts w:eastAsia="標楷體" w:hint="eastAsia"/>
          <w:color w:val="EE0000"/>
          <w:u w:val="single"/>
        </w:rPr>
        <w:t>起算</w:t>
      </w:r>
      <w:r w:rsidR="004117BF" w:rsidRPr="005B5B96">
        <w:rPr>
          <w:rFonts w:eastAsia="標楷體" w:hint="eastAsia"/>
          <w:color w:val="EE0000"/>
          <w:u w:val="single"/>
          <w:lang w:val="zh-TW"/>
        </w:rPr>
        <w:t>至租約終止或屆滿後完成點還場地日止</w:t>
      </w:r>
      <w:r w:rsidR="004117BF">
        <w:rPr>
          <w:rFonts w:eastAsia="標楷體" w:hint="eastAsia"/>
          <w:color w:val="auto"/>
          <w:lang w:val="zh-TW"/>
        </w:rPr>
        <w:t>，</w:t>
      </w:r>
      <w:r w:rsidRPr="003A6332">
        <w:rPr>
          <w:rFonts w:eastAsia="標楷體" w:hint="eastAsia"/>
          <w:color w:val="auto"/>
          <w:lang w:val="zh-TW"/>
        </w:rPr>
        <w:t>使用租賃標的之水費、電費等費用由承租人負擔。</w:t>
      </w:r>
    </w:p>
    <w:p w14:paraId="77670535" w14:textId="77777777" w:rsidR="004B5CEE" w:rsidRPr="00A600F6" w:rsidRDefault="00B65AD0" w:rsidP="00A600F6">
      <w:pPr>
        <w:pStyle w:val="a7"/>
        <w:spacing w:beforeLines="50" w:before="120" w:afterLines="50" w:after="120" w:line="356" w:lineRule="exact"/>
        <w:ind w:left="210"/>
        <w:jc w:val="both"/>
        <w:rPr>
          <w:b/>
          <w:bCs/>
          <w:color w:val="auto"/>
          <w:lang w:val="zh-TW"/>
        </w:rPr>
      </w:pPr>
      <w:r w:rsidRPr="00A600F6">
        <w:rPr>
          <w:rFonts w:eastAsia="標楷體" w:hint="eastAsia"/>
          <w:b/>
          <w:bCs/>
          <w:color w:val="auto"/>
          <w:lang w:val="zh-TW"/>
        </w:rPr>
        <w:t>第六條</w:t>
      </w:r>
      <w:r w:rsidRPr="00A600F6">
        <w:rPr>
          <w:rFonts w:eastAsia="標楷體" w:hint="eastAsia"/>
          <w:b/>
          <w:bCs/>
          <w:color w:val="auto"/>
          <w:lang w:val="zh-TW"/>
        </w:rPr>
        <w:t xml:space="preserve"> </w:t>
      </w:r>
      <w:r w:rsidRPr="00A600F6">
        <w:rPr>
          <w:rFonts w:eastAsia="標楷體" w:hint="eastAsia"/>
          <w:b/>
          <w:bCs/>
          <w:color w:val="auto"/>
          <w:lang w:val="zh-TW"/>
        </w:rPr>
        <w:t>保險：</w:t>
      </w:r>
    </w:p>
    <w:p w14:paraId="463FA6F5" w14:textId="4C1AED0D"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lang w:val="zh-TW"/>
        </w:rPr>
        <w:t>（一）承租人</w:t>
      </w:r>
      <w:r w:rsidRPr="00BD4466">
        <w:rPr>
          <w:rFonts w:eastAsia="標楷體" w:hint="eastAsia"/>
          <w:color w:val="EE0000"/>
          <w:u w:val="single"/>
          <w:lang w:val="zh-TW"/>
        </w:rPr>
        <w:t>應於</w:t>
      </w:r>
      <w:r w:rsidR="00EA50B1">
        <w:rPr>
          <w:rFonts w:eastAsia="標楷體" w:hint="eastAsia"/>
          <w:color w:val="EE0000"/>
          <w:u w:val="single"/>
          <w:lang w:val="zh-TW"/>
        </w:rPr>
        <w:t>簽約</w:t>
      </w:r>
      <w:r w:rsidR="004117BF" w:rsidRPr="00BD4466">
        <w:rPr>
          <w:rFonts w:eastAsia="標楷體" w:hint="eastAsia"/>
          <w:color w:val="EE0000"/>
          <w:u w:val="single"/>
          <w:lang w:val="zh-TW"/>
        </w:rPr>
        <w:t>完成日</w:t>
      </w:r>
      <w:r w:rsidRPr="00BD4466">
        <w:rPr>
          <w:rFonts w:eastAsia="標楷體" w:hint="eastAsia"/>
          <w:color w:val="EE0000"/>
          <w:u w:val="single"/>
          <w:lang w:val="zh-TW"/>
        </w:rPr>
        <w:t>起算至租約終</w:t>
      </w:r>
      <w:r w:rsidR="000411DD" w:rsidRPr="00BD4466">
        <w:rPr>
          <w:rFonts w:eastAsia="標楷體" w:hint="eastAsia"/>
          <w:color w:val="EE0000"/>
          <w:u w:val="single"/>
          <w:lang w:val="zh-TW"/>
        </w:rPr>
        <w:t>止或屆滿</w:t>
      </w:r>
      <w:r w:rsidRPr="00BD4466">
        <w:rPr>
          <w:rFonts w:eastAsia="標楷體" w:hint="eastAsia"/>
          <w:color w:val="EE0000"/>
          <w:u w:val="single"/>
          <w:lang w:val="zh-TW"/>
        </w:rPr>
        <w:t>後點還場地日止</w:t>
      </w:r>
      <w:r w:rsidRPr="003A6332">
        <w:rPr>
          <w:rFonts w:eastAsia="標楷體" w:hint="eastAsia"/>
          <w:color w:val="auto"/>
          <w:lang w:val="zh-TW"/>
        </w:rPr>
        <w:t>，就租賃標的自費投保下列保險，以標租機關為受益人或被保險人，於辦妥保險後</w:t>
      </w:r>
      <w:r w:rsidR="004117BF" w:rsidRPr="00BD4466">
        <w:rPr>
          <w:rFonts w:eastAsia="標楷體" w:hint="eastAsia"/>
          <w:color w:val="EE0000"/>
          <w:u w:val="single"/>
          <w:lang w:val="zh-TW"/>
        </w:rPr>
        <w:t>30</w:t>
      </w:r>
      <w:r w:rsidR="004117BF" w:rsidRPr="00BD4466">
        <w:rPr>
          <w:rFonts w:eastAsia="標楷體" w:hint="eastAsia"/>
          <w:color w:val="EE0000"/>
          <w:u w:val="single"/>
          <w:lang w:val="zh-TW"/>
        </w:rPr>
        <w:t>日內</w:t>
      </w:r>
      <w:r w:rsidRPr="003A6332">
        <w:rPr>
          <w:rFonts w:eastAsia="標楷體" w:hint="eastAsia"/>
          <w:color w:val="auto"/>
          <w:lang w:val="zh-TW"/>
        </w:rPr>
        <w:t>，提供</w:t>
      </w:r>
      <w:r w:rsidRPr="004117BF">
        <w:rPr>
          <w:rFonts w:eastAsia="標楷體" w:hint="eastAsia"/>
          <w:color w:val="auto"/>
          <w:u w:val="single"/>
          <w:lang w:val="zh-TW"/>
        </w:rPr>
        <w:t>保險單</w:t>
      </w:r>
      <w:r w:rsidRPr="003A6332">
        <w:rPr>
          <w:rFonts w:eastAsia="標楷體" w:hint="eastAsia"/>
          <w:color w:val="auto"/>
          <w:lang w:val="zh-TW"/>
        </w:rPr>
        <w:t>及</w:t>
      </w:r>
      <w:r w:rsidRPr="004117BF">
        <w:rPr>
          <w:rFonts w:eastAsia="標楷體" w:hint="eastAsia"/>
          <w:color w:val="auto"/>
          <w:u w:val="single"/>
          <w:lang w:val="zh-TW"/>
        </w:rPr>
        <w:t>繳費收據影本</w:t>
      </w:r>
      <w:r w:rsidRPr="003A6332">
        <w:rPr>
          <w:rFonts w:eastAsia="標楷體" w:hint="eastAsia"/>
          <w:color w:val="auto"/>
          <w:lang w:val="zh-TW"/>
        </w:rPr>
        <w:t>予標租機關備查：</w:t>
      </w:r>
    </w:p>
    <w:p w14:paraId="12F4E3A4"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１、</w:t>
      </w:r>
      <w:r w:rsidRPr="003A6332">
        <w:rPr>
          <w:rFonts w:eastAsia="標楷體" w:hint="eastAsia"/>
          <w:color w:val="auto"/>
          <w:u w:color="3333FF"/>
          <w:lang w:val="zh-TW"/>
        </w:rPr>
        <w:t>火險</w:t>
      </w:r>
      <w:r w:rsidRPr="003A6332">
        <w:rPr>
          <w:rFonts w:eastAsia="標楷體" w:hint="eastAsia"/>
          <w:color w:val="auto"/>
          <w:lang w:val="zh-TW"/>
        </w:rPr>
        <w:t>等災害保險。</w:t>
      </w:r>
    </w:p>
    <w:p w14:paraId="57CDCDDD"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u w:color="FF0000"/>
          <w:lang w:val="zh-TW"/>
        </w:rPr>
      </w:pPr>
      <w:r w:rsidRPr="003A6332">
        <w:rPr>
          <w:rFonts w:eastAsia="標楷體" w:hint="eastAsia"/>
          <w:color w:val="auto"/>
          <w:u w:color="FF0000"/>
          <w:lang w:val="zh-TW"/>
        </w:rPr>
        <w:t>２、</w:t>
      </w:r>
      <w:r w:rsidRPr="003A6332">
        <w:rPr>
          <w:rFonts w:eastAsia="標楷體" w:hint="eastAsia"/>
          <w:color w:val="auto"/>
          <w:u w:color="3333FF"/>
          <w:lang w:val="zh-TW"/>
        </w:rPr>
        <w:t>公共意外責任保險</w:t>
      </w:r>
      <w:r w:rsidRPr="003A6332">
        <w:rPr>
          <w:rFonts w:eastAsia="標楷體" w:hint="eastAsia"/>
          <w:color w:val="auto"/>
          <w:lang w:val="zh-TW"/>
        </w:rPr>
        <w:t>。</w:t>
      </w:r>
    </w:p>
    <w:p w14:paraId="0D5F7579"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３、其他依文資法等相關規定或為達成本租約目的必要之保險。</w:t>
      </w:r>
    </w:p>
    <w:p w14:paraId="222A62CC" w14:textId="67F34717" w:rsidR="004B5CEE" w:rsidRPr="003A6332" w:rsidRDefault="00B65AD0" w:rsidP="00130C58">
      <w:pPr>
        <w:pStyle w:val="a7"/>
        <w:spacing w:before="80" w:line="264" w:lineRule="auto"/>
        <w:ind w:left="1344" w:right="168" w:hanging="846"/>
        <w:jc w:val="both"/>
        <w:rPr>
          <w:rFonts w:ascii="標楷體" w:eastAsia="標楷體" w:hAnsi="標楷體" w:cs="標楷體"/>
          <w:strike/>
          <w:color w:val="auto"/>
          <w:lang w:val="zh-TW"/>
        </w:rPr>
      </w:pPr>
      <w:r w:rsidRPr="003A6332">
        <w:rPr>
          <w:rFonts w:eastAsia="標楷體" w:hint="eastAsia"/>
          <w:color w:val="auto"/>
          <w:u w:color="FF0000"/>
          <w:lang w:val="zh-TW"/>
        </w:rPr>
        <w:t>（二）</w:t>
      </w:r>
      <w:r w:rsidR="00A748D7" w:rsidRPr="003A6332">
        <w:rPr>
          <w:rFonts w:eastAsia="標楷體" w:hint="eastAsia"/>
          <w:color w:val="auto"/>
          <w:lang w:val="zh-TW"/>
        </w:rPr>
        <w:t>如依第八</w:t>
      </w:r>
      <w:r w:rsidRPr="003A6332">
        <w:rPr>
          <w:rFonts w:eastAsia="標楷體" w:hint="eastAsia"/>
          <w:color w:val="auto"/>
          <w:lang w:val="zh-TW"/>
        </w:rPr>
        <w:t>條約定由承租人續租者</w:t>
      </w:r>
      <w:r w:rsidRPr="004117BF">
        <w:rPr>
          <w:rFonts w:eastAsia="標楷體" w:hint="eastAsia"/>
          <w:color w:val="auto"/>
          <w:u w:val="single"/>
          <w:lang w:val="zh-TW"/>
        </w:rPr>
        <w:t>，承租人仍應依原保險條件持續續保，延長保險期間</w:t>
      </w:r>
      <w:r w:rsidRPr="003A6332">
        <w:rPr>
          <w:rFonts w:eastAsia="標楷體" w:hint="eastAsia"/>
          <w:color w:val="auto"/>
          <w:lang w:val="zh-TW"/>
        </w:rPr>
        <w:t>。未經標租機關同意，不得變更或終止保險契約。</w:t>
      </w:r>
    </w:p>
    <w:p w14:paraId="4F1CFCA8"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u w:color="FF0000"/>
          <w:lang w:val="zh-TW"/>
        </w:rPr>
        <w:t>（三）</w:t>
      </w:r>
      <w:r w:rsidRPr="003A6332">
        <w:rPr>
          <w:rFonts w:eastAsia="標楷體" w:hint="eastAsia"/>
          <w:color w:val="auto"/>
          <w:lang w:val="zh-TW"/>
        </w:rPr>
        <w:t>保險單記載保險契約規定以外之不保事項者，其風險及可能之賠償由承租人負擔。</w:t>
      </w:r>
    </w:p>
    <w:p w14:paraId="26159CFD"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u w:color="FF0000"/>
          <w:lang w:val="zh-TW"/>
        </w:rPr>
        <w:t>（四）</w:t>
      </w:r>
      <w:r w:rsidRPr="003A6332">
        <w:rPr>
          <w:rFonts w:eastAsia="標楷體" w:hint="eastAsia"/>
          <w:color w:val="auto"/>
          <w:lang w:val="zh-TW"/>
        </w:rPr>
        <w:t>承租人向保險人索賠所需時間，不得藉此請求延長租賃期間。</w:t>
      </w:r>
    </w:p>
    <w:p w14:paraId="2634553A"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u w:color="FF0000"/>
          <w:lang w:val="zh-TW"/>
        </w:rPr>
        <w:t>（五）</w:t>
      </w:r>
      <w:r w:rsidRPr="003A6332">
        <w:rPr>
          <w:rFonts w:eastAsia="標楷體" w:hint="eastAsia"/>
          <w:color w:val="auto"/>
          <w:lang w:val="zh-TW"/>
        </w:rPr>
        <w:t>承租人未依租約約定辦理保險、保險範圍不足或未能自保險人獲得足額理賠者，其損失或損害賠償，由承租人負擔。</w:t>
      </w:r>
    </w:p>
    <w:p w14:paraId="40B65834" w14:textId="77777777" w:rsidR="004B5CEE" w:rsidRPr="003A6332" w:rsidRDefault="00B65AD0" w:rsidP="00A600F6">
      <w:pPr>
        <w:pStyle w:val="a7"/>
        <w:spacing w:beforeLines="50" w:before="120" w:afterLines="50" w:after="120" w:line="356" w:lineRule="exact"/>
        <w:ind w:left="210"/>
        <w:jc w:val="both"/>
        <w:rPr>
          <w:b/>
          <w:bCs/>
          <w:color w:val="auto"/>
          <w:lang w:val="zh-TW"/>
        </w:rPr>
      </w:pPr>
      <w:r w:rsidRPr="003A6332">
        <w:rPr>
          <w:rFonts w:eastAsia="標楷體" w:hint="eastAsia"/>
          <w:b/>
          <w:bCs/>
          <w:color w:val="auto"/>
          <w:lang w:val="zh-TW"/>
        </w:rPr>
        <w:t>第七條</w:t>
      </w:r>
      <w:r w:rsidRPr="003A6332">
        <w:rPr>
          <w:rFonts w:eastAsia="標楷體" w:hint="eastAsia"/>
          <w:b/>
          <w:bCs/>
          <w:color w:val="auto"/>
          <w:lang w:val="zh-TW"/>
        </w:rPr>
        <w:t xml:space="preserve"> </w:t>
      </w:r>
      <w:r w:rsidRPr="003A6332">
        <w:rPr>
          <w:rFonts w:eastAsia="標楷體" w:hint="eastAsia"/>
          <w:b/>
          <w:bCs/>
          <w:color w:val="auto"/>
          <w:lang w:val="zh-TW"/>
        </w:rPr>
        <w:t>使用限制及承租人義務：</w:t>
      </w:r>
    </w:p>
    <w:p w14:paraId="2E629D55" w14:textId="45C25D6F" w:rsidR="004B5CEE" w:rsidRPr="003A6332" w:rsidRDefault="00130C58"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w:t>
      </w:r>
      <w:r w:rsidR="00B65AD0" w:rsidRPr="00BD4466">
        <w:rPr>
          <w:rFonts w:eastAsia="標楷體" w:hint="eastAsia"/>
          <w:color w:val="EE0000"/>
          <w:u w:val="single"/>
          <w:lang w:val="zh-TW"/>
        </w:rPr>
        <w:t>管理維護計畫</w:t>
      </w:r>
      <w:r w:rsidR="00B65AD0" w:rsidRPr="003A6332">
        <w:rPr>
          <w:rFonts w:eastAsia="標楷體" w:hint="eastAsia"/>
          <w:color w:val="auto"/>
          <w:lang w:val="zh-TW"/>
        </w:rPr>
        <w:t>報備及管理維護工作實施：</w:t>
      </w:r>
    </w:p>
    <w:p w14:paraId="2943E556" w14:textId="6573C0FE" w:rsidR="00DA737E" w:rsidRPr="003A6332" w:rsidRDefault="00B65AD0" w:rsidP="00DA737E">
      <w:pPr>
        <w:pStyle w:val="TableParagraph"/>
        <w:tabs>
          <w:tab w:val="left" w:pos="480"/>
          <w:tab w:val="left" w:pos="960"/>
          <w:tab w:val="left" w:pos="15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uppressAutoHyphens w:val="0"/>
        <w:spacing w:line="440" w:lineRule="exact"/>
        <w:ind w:left="1418" w:rightChars="90" w:right="198"/>
        <w:jc w:val="both"/>
        <w:rPr>
          <w:rFonts w:eastAsia="標楷體"/>
          <w:color w:val="auto"/>
          <w:kern w:val="2"/>
          <w:sz w:val="28"/>
          <w:szCs w:val="28"/>
          <w:lang w:val="zh-TW"/>
        </w:rPr>
      </w:pPr>
      <w:r w:rsidRPr="003A6332">
        <w:rPr>
          <w:rFonts w:eastAsia="標楷體" w:hint="eastAsia"/>
          <w:color w:val="auto"/>
          <w:kern w:val="2"/>
          <w:sz w:val="28"/>
          <w:szCs w:val="28"/>
          <w:lang w:val="zh-TW"/>
        </w:rPr>
        <w:t>於</w:t>
      </w:r>
      <w:r w:rsidR="00A362D4" w:rsidRPr="00A362D4">
        <w:rPr>
          <w:rFonts w:eastAsia="標楷體" w:hint="eastAsia"/>
          <w:color w:val="EE0000"/>
          <w:kern w:val="2"/>
          <w:sz w:val="28"/>
          <w:szCs w:val="28"/>
          <w:u w:val="single"/>
          <w:lang w:val="zh-TW"/>
        </w:rPr>
        <w:t>簽約後</w:t>
      </w:r>
      <w:r w:rsidR="00A362D4" w:rsidRPr="00A362D4">
        <w:rPr>
          <w:rFonts w:eastAsia="標楷體"/>
          <w:color w:val="EE0000"/>
          <w:kern w:val="2"/>
          <w:sz w:val="28"/>
          <w:szCs w:val="28"/>
          <w:u w:val="single"/>
          <w:lang w:val="zh-TW"/>
        </w:rPr>
        <w:t>60</w:t>
      </w:r>
      <w:r w:rsidRPr="00BD4466">
        <w:rPr>
          <w:rFonts w:eastAsia="標楷體" w:hint="eastAsia"/>
          <w:color w:val="EE0000"/>
          <w:kern w:val="2"/>
          <w:sz w:val="28"/>
          <w:szCs w:val="28"/>
          <w:u w:val="single"/>
          <w:lang w:val="zh-TW"/>
        </w:rPr>
        <w:t>日曆天內</w:t>
      </w:r>
      <w:r w:rsidRPr="00930EFE">
        <w:rPr>
          <w:rFonts w:eastAsia="標楷體" w:hint="eastAsia"/>
          <w:color w:val="auto"/>
          <w:kern w:val="2"/>
          <w:sz w:val="28"/>
          <w:szCs w:val="28"/>
          <w:u w:val="single"/>
          <w:lang w:val="zh-TW"/>
        </w:rPr>
        <w:t>提送管理維護計畫</w:t>
      </w:r>
      <w:r w:rsidRPr="003A6332">
        <w:rPr>
          <w:rFonts w:eastAsia="標楷體" w:hint="eastAsia"/>
          <w:color w:val="auto"/>
          <w:kern w:val="2"/>
          <w:sz w:val="28"/>
          <w:szCs w:val="28"/>
          <w:lang w:val="zh-TW"/>
        </w:rPr>
        <w:t>經文資主管機關備查後，承租人應依計畫實施管理維護工作，並建立管理維護資料檔案，彙整後定期送文資主管機關備查。</w:t>
      </w:r>
    </w:p>
    <w:p w14:paraId="183A8293" w14:textId="304DF537" w:rsidR="004B5CEE" w:rsidRPr="003A6332" w:rsidRDefault="00B65AD0" w:rsidP="00C94D14">
      <w:pPr>
        <w:pStyle w:val="TableParagraph"/>
        <w:tabs>
          <w:tab w:val="left" w:pos="480"/>
          <w:tab w:val="left" w:pos="960"/>
          <w:tab w:val="left" w:pos="15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s>
        <w:suppressAutoHyphens w:val="0"/>
        <w:spacing w:line="440" w:lineRule="exact"/>
        <w:ind w:left="1418"/>
        <w:rPr>
          <w:rFonts w:eastAsia="標楷體"/>
          <w:color w:val="auto"/>
          <w:kern w:val="2"/>
          <w:sz w:val="28"/>
          <w:szCs w:val="28"/>
          <w:lang w:val="zh-TW"/>
        </w:rPr>
      </w:pPr>
      <w:r w:rsidRPr="003A6332">
        <w:rPr>
          <w:rFonts w:eastAsia="標楷體" w:hint="eastAsia"/>
          <w:color w:val="auto"/>
          <w:kern w:val="2"/>
          <w:sz w:val="28"/>
          <w:szCs w:val="28"/>
          <w:lang w:val="zh-TW"/>
        </w:rPr>
        <w:t>前述計畫經文資主管機關備查前，承租人應依標租機關擬定並報經文</w:t>
      </w:r>
      <w:r w:rsidRPr="003A6332">
        <w:rPr>
          <w:rFonts w:eastAsia="標楷體" w:hint="eastAsia"/>
          <w:color w:val="auto"/>
          <w:kern w:val="2"/>
          <w:sz w:val="28"/>
          <w:szCs w:val="28"/>
          <w:lang w:val="zh-TW"/>
        </w:rPr>
        <w:lastRenderedPageBreak/>
        <w:t>資主管機關備查之管理維護計畫，妥善保存租賃標的並辦理前述管理維護事宜</w:t>
      </w:r>
      <w:r w:rsidR="00BD4466">
        <w:rPr>
          <w:rFonts w:eastAsia="標楷體" w:hint="eastAsia"/>
          <w:color w:val="auto"/>
          <w:kern w:val="2"/>
          <w:sz w:val="28"/>
          <w:szCs w:val="28"/>
          <w:lang w:val="zh-TW"/>
        </w:rPr>
        <w:t>。若因地震、颱風等天災因素致使歷史建築本體</w:t>
      </w:r>
      <w:r w:rsidR="00930EFE">
        <w:rPr>
          <w:rFonts w:eastAsia="標楷體" w:hint="eastAsia"/>
          <w:color w:val="auto"/>
          <w:kern w:val="2"/>
          <w:sz w:val="28"/>
          <w:szCs w:val="28"/>
          <w:lang w:val="zh-TW"/>
        </w:rPr>
        <w:t>遭</w:t>
      </w:r>
      <w:r w:rsidR="00BD4466">
        <w:rPr>
          <w:rFonts w:eastAsia="標楷體" w:hint="eastAsia"/>
          <w:color w:val="auto"/>
          <w:kern w:val="2"/>
          <w:sz w:val="28"/>
          <w:szCs w:val="28"/>
          <w:lang w:val="zh-TW"/>
        </w:rPr>
        <w:t>受損壞</w:t>
      </w:r>
      <w:r w:rsidR="00930EFE">
        <w:rPr>
          <w:rFonts w:eastAsia="標楷體" w:hint="eastAsia"/>
          <w:color w:val="auto"/>
          <w:kern w:val="2"/>
          <w:sz w:val="28"/>
          <w:szCs w:val="28"/>
          <w:lang w:val="zh-TW"/>
        </w:rPr>
        <w:t>之情形</w:t>
      </w:r>
      <w:r w:rsidR="00BD4466">
        <w:rPr>
          <w:rFonts w:eastAsia="標楷體" w:hint="eastAsia"/>
          <w:color w:val="auto"/>
          <w:kern w:val="2"/>
          <w:sz w:val="28"/>
          <w:szCs w:val="28"/>
          <w:lang w:val="zh-TW"/>
        </w:rPr>
        <w:t>，承租人需即時通報標租機關</w:t>
      </w:r>
      <w:r w:rsidRPr="003A6332">
        <w:rPr>
          <w:rFonts w:eastAsia="標楷體" w:hint="eastAsia"/>
          <w:color w:val="auto"/>
          <w:kern w:val="2"/>
          <w:sz w:val="28"/>
          <w:szCs w:val="28"/>
          <w:lang w:val="zh-TW"/>
        </w:rPr>
        <w:t>。</w:t>
      </w:r>
    </w:p>
    <w:p w14:paraId="550FE4E0" w14:textId="77777777" w:rsidR="004B5CEE" w:rsidRDefault="00B65AD0" w:rsidP="00130C58">
      <w:pPr>
        <w:pStyle w:val="a7"/>
        <w:spacing w:before="80" w:line="264" w:lineRule="auto"/>
        <w:ind w:left="1344" w:right="168" w:hanging="846"/>
        <w:jc w:val="both"/>
        <w:rPr>
          <w:rFonts w:eastAsia="標楷體"/>
          <w:color w:val="auto"/>
          <w:lang w:val="zh-TW"/>
        </w:rPr>
      </w:pPr>
      <w:r w:rsidRPr="003A6332">
        <w:rPr>
          <w:rFonts w:eastAsia="標楷體" w:hint="eastAsia"/>
          <w:color w:val="auto"/>
          <w:lang w:val="zh-TW"/>
        </w:rPr>
        <w:t>（二）租賃標的之使用，</w:t>
      </w:r>
      <w:r w:rsidRPr="00EB0810">
        <w:rPr>
          <w:rFonts w:eastAsia="標楷體" w:hint="eastAsia"/>
          <w:color w:val="auto"/>
          <w:u w:val="single"/>
          <w:lang w:val="zh-TW"/>
        </w:rPr>
        <w:t>應以企劃書規劃使用目的及用途為限</w:t>
      </w:r>
      <w:r w:rsidRPr="003A6332">
        <w:rPr>
          <w:rFonts w:eastAsia="標楷體" w:hint="eastAsia"/>
          <w:color w:val="auto"/>
          <w:lang w:val="zh-TW"/>
        </w:rPr>
        <w:t>，但經文資主管機關核准或備查之計畫及規劃設計另定使用目的及用途者，應依其使用目的及用途使用。承租人使用租賃標的並應符合土地使用、建築管理、消防安全、水土保持、噪音、衛生等相關法令，倘經目的事業主管機關依國土計畫法、區域計畫法、都市計畫法、建築法等規定裁處罰鍰或限期變更使用、停止使用、拆除地上物、恢復原狀等，承租人應配合辦理且不得請求任何補償。</w:t>
      </w:r>
    </w:p>
    <w:p w14:paraId="097E9525" w14:textId="3CF726B0" w:rsidR="00792658" w:rsidRDefault="00792658" w:rsidP="00792658">
      <w:pPr>
        <w:pStyle w:val="a7"/>
        <w:spacing w:before="80" w:line="264" w:lineRule="auto"/>
        <w:ind w:left="1344" w:right="168" w:hanging="846"/>
        <w:jc w:val="both"/>
        <w:rPr>
          <w:rFonts w:eastAsia="標楷體"/>
          <w:color w:val="auto"/>
          <w:lang w:val="zh-TW"/>
        </w:rPr>
      </w:pPr>
      <w:r w:rsidRPr="003A6332">
        <w:rPr>
          <w:rFonts w:eastAsia="標楷體" w:hint="eastAsia"/>
          <w:color w:val="auto"/>
          <w:lang w:val="zh-TW"/>
        </w:rPr>
        <w:t>（</w:t>
      </w:r>
      <w:r>
        <w:rPr>
          <w:rFonts w:eastAsia="標楷體" w:hint="eastAsia"/>
          <w:color w:val="auto"/>
          <w:lang w:val="zh-TW"/>
        </w:rPr>
        <w:t>三</w:t>
      </w:r>
      <w:r w:rsidRPr="003A6332">
        <w:rPr>
          <w:rFonts w:eastAsia="標楷體" w:hint="eastAsia"/>
          <w:color w:val="auto"/>
          <w:lang w:val="zh-TW"/>
        </w:rPr>
        <w:t>）</w:t>
      </w:r>
      <w:r>
        <w:rPr>
          <w:rFonts w:eastAsia="標楷體" w:hint="eastAsia"/>
          <w:color w:val="auto"/>
          <w:lang w:val="zh-TW"/>
        </w:rPr>
        <w:t>承租人</w:t>
      </w:r>
      <w:r w:rsidR="00A362D4" w:rsidRPr="00A362D4">
        <w:rPr>
          <w:rFonts w:ascii="標楷體" w:eastAsia="標楷體" w:hint="eastAsia"/>
          <w:color w:val="EE0000"/>
          <w:u w:val="single"/>
        </w:rPr>
        <w:t>營運期間之營業日，除星期一得固定休館，機關開園時間均應配合營運，每週二至日上午</w:t>
      </w:r>
      <w:r w:rsidR="00A362D4" w:rsidRPr="00A362D4">
        <w:rPr>
          <w:rFonts w:ascii="標楷體" w:eastAsia="標楷體"/>
          <w:color w:val="EE0000"/>
          <w:u w:val="single"/>
        </w:rPr>
        <w:t>9</w:t>
      </w:r>
      <w:r w:rsidR="00A362D4" w:rsidRPr="00A362D4">
        <w:rPr>
          <w:rFonts w:ascii="標楷體" w:eastAsia="標楷體" w:hint="eastAsia"/>
          <w:color w:val="EE0000"/>
          <w:u w:val="single"/>
        </w:rPr>
        <w:t>時至下午</w:t>
      </w:r>
      <w:r w:rsidR="00A362D4" w:rsidRPr="00A362D4">
        <w:rPr>
          <w:rFonts w:ascii="標楷體" w:eastAsia="標楷體"/>
          <w:color w:val="EE0000"/>
          <w:u w:val="single"/>
        </w:rPr>
        <w:t>5</w:t>
      </w:r>
      <w:r w:rsidR="00A362D4" w:rsidRPr="00A362D4">
        <w:rPr>
          <w:rFonts w:ascii="標楷體" w:eastAsia="標楷體" w:hint="eastAsia"/>
          <w:color w:val="EE0000"/>
          <w:u w:val="single"/>
        </w:rPr>
        <w:t>時</w:t>
      </w:r>
      <w:r w:rsidR="00A362D4" w:rsidRPr="00A362D4">
        <w:rPr>
          <w:rFonts w:ascii="標楷體" w:eastAsia="標楷體"/>
          <w:color w:val="EE0000"/>
          <w:u w:val="single"/>
        </w:rPr>
        <w:t>30</w:t>
      </w:r>
      <w:r w:rsidR="00A362D4" w:rsidRPr="00A362D4">
        <w:rPr>
          <w:rFonts w:ascii="標楷體" w:eastAsia="標楷體" w:hint="eastAsia"/>
          <w:color w:val="EE0000"/>
          <w:u w:val="single"/>
        </w:rPr>
        <w:t>分。如遇特殊情事須暫時休館者，應先報請機關核准後，始得為之。</w:t>
      </w:r>
    </w:p>
    <w:p w14:paraId="5920F530" w14:textId="4E656238" w:rsidR="00792658" w:rsidRPr="00792658" w:rsidRDefault="00792658" w:rsidP="00792658">
      <w:pPr>
        <w:pStyle w:val="a7"/>
        <w:spacing w:before="80" w:line="264" w:lineRule="auto"/>
        <w:ind w:left="1344" w:right="168" w:hanging="846"/>
        <w:jc w:val="both"/>
        <w:rPr>
          <w:rFonts w:eastAsia="標楷體"/>
          <w:color w:val="auto"/>
          <w:lang w:val="zh-TW"/>
        </w:rPr>
      </w:pPr>
      <w:r>
        <w:rPr>
          <w:rFonts w:eastAsia="標楷體" w:hint="eastAsia"/>
          <w:color w:val="auto"/>
          <w:lang w:val="zh-TW"/>
        </w:rPr>
        <w:t xml:space="preserve">　　　</w:t>
      </w:r>
      <w:r w:rsidR="00C7456C">
        <w:rPr>
          <w:rFonts w:ascii="標楷體" w:eastAsia="標楷體" w:hint="eastAsia"/>
          <w:color w:val="000000" w:themeColor="text1"/>
          <w:u w:val="single"/>
        </w:rPr>
        <w:t>除因天災等不可抗力因素及</w:t>
      </w:r>
      <w:r w:rsidRPr="00B547DE">
        <w:rPr>
          <w:rFonts w:ascii="標楷體" w:eastAsia="標楷體" w:hint="eastAsia"/>
          <w:color w:val="000000" w:themeColor="text1"/>
          <w:u w:val="single"/>
        </w:rPr>
        <w:t>本契約另有規定外，未經</w:t>
      </w:r>
      <w:r w:rsidR="00C7456C">
        <w:rPr>
          <w:rFonts w:ascii="標楷體" w:eastAsia="標楷體" w:hint="eastAsia"/>
          <w:color w:val="000000" w:themeColor="text1"/>
          <w:u w:val="single"/>
        </w:rPr>
        <w:t>標租</w:t>
      </w:r>
      <w:r w:rsidRPr="00B547DE">
        <w:rPr>
          <w:rFonts w:ascii="標楷體" w:eastAsia="標楷體" w:hint="eastAsia"/>
          <w:color w:val="000000" w:themeColor="text1"/>
          <w:u w:val="single"/>
        </w:rPr>
        <w:t>機關書面同意前，</w:t>
      </w:r>
      <w:r w:rsidR="00C7456C">
        <w:rPr>
          <w:rFonts w:ascii="標楷體" w:eastAsia="標楷體" w:hint="eastAsia"/>
          <w:color w:val="000000" w:themeColor="text1"/>
          <w:u w:val="single"/>
        </w:rPr>
        <w:t>承租人</w:t>
      </w:r>
      <w:r w:rsidRPr="00B547DE">
        <w:rPr>
          <w:rFonts w:ascii="標楷體" w:eastAsia="標楷體" w:hint="eastAsia"/>
          <w:color w:val="000000" w:themeColor="text1"/>
          <w:u w:val="single"/>
        </w:rPr>
        <w:t>不得擅自關閉</w:t>
      </w:r>
      <w:r w:rsidR="00C7456C">
        <w:rPr>
          <w:rFonts w:ascii="標楷體" w:eastAsia="標楷體" w:hint="eastAsia"/>
          <w:color w:val="000000" w:themeColor="text1"/>
          <w:u w:val="single"/>
        </w:rPr>
        <w:t>應開放之空間</w:t>
      </w:r>
      <w:r w:rsidRPr="00B547DE">
        <w:rPr>
          <w:rFonts w:ascii="標楷體" w:eastAsia="標楷體" w:hint="eastAsia"/>
          <w:color w:val="000000" w:themeColor="text1"/>
          <w:u w:val="single"/>
        </w:rPr>
        <w:t>，但如有維修或其他必要情形，得暫時關閉</w:t>
      </w:r>
      <w:r w:rsidR="00C7456C">
        <w:rPr>
          <w:rFonts w:ascii="標楷體" w:eastAsia="標楷體" w:hint="eastAsia"/>
          <w:color w:val="000000" w:themeColor="text1"/>
          <w:u w:val="single"/>
        </w:rPr>
        <w:t>維護應開放空間之</w:t>
      </w:r>
      <w:r w:rsidRPr="00B547DE">
        <w:rPr>
          <w:rFonts w:ascii="標楷體" w:eastAsia="標楷體" w:hint="eastAsia"/>
          <w:color w:val="000000" w:themeColor="text1"/>
          <w:u w:val="single"/>
        </w:rPr>
        <w:t>部分或全部區域，並於24小時內通知機關，惟不得據以減輕或免除本契約所規定之義務。</w:t>
      </w:r>
    </w:p>
    <w:p w14:paraId="5DCC3B51"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（三）承租人應以善良管理人之注意，依文資法等相關規定、文資主管機關核准或備查之計畫、本租約約定（含企劃書）使用及保管租賃標的：</w:t>
      </w:r>
    </w:p>
    <w:p w14:paraId="7F0C7960" w14:textId="0FA81330" w:rsidR="004B5CEE" w:rsidRPr="003A6332" w:rsidRDefault="00B65AD0" w:rsidP="00EB0810">
      <w:pPr>
        <w:pStyle w:val="a7"/>
        <w:spacing w:before="30" w:line="288" w:lineRule="auto"/>
        <w:ind w:left="1820" w:right="102" w:hanging="567"/>
        <w:jc w:val="both"/>
        <w:rPr>
          <w:rFonts w:ascii="標楷體" w:eastAsia="標楷體" w:hAnsi="標楷體" w:cs="標楷體"/>
          <w:color w:val="auto"/>
          <w:lang w:val="zh-TW"/>
        </w:rPr>
      </w:pPr>
      <w:r w:rsidRPr="003A6332">
        <w:rPr>
          <w:rFonts w:eastAsia="標楷體" w:hint="eastAsia"/>
          <w:color w:val="auto"/>
          <w:lang w:val="zh-TW"/>
        </w:rPr>
        <w:t>１、除</w:t>
      </w:r>
      <w:r w:rsidR="00BD4466">
        <w:rPr>
          <w:rFonts w:eastAsia="標楷體" w:hint="eastAsia"/>
          <w:color w:val="auto"/>
          <w:lang w:val="zh-TW"/>
        </w:rPr>
        <w:t>因天災、</w:t>
      </w:r>
      <w:r w:rsidRPr="003A6332">
        <w:rPr>
          <w:rFonts w:eastAsia="標楷體" w:hint="eastAsia"/>
          <w:color w:val="auto"/>
          <w:lang w:val="zh-TW"/>
        </w:rPr>
        <w:t>自然耗損所造成之情形外，承租人於租賃期間應使租賃標的保持文資主管機關查驗通過許可使用之狀態。</w:t>
      </w:r>
    </w:p>
    <w:p w14:paraId="1C9947BF" w14:textId="77777777" w:rsidR="004B5CEE" w:rsidRPr="003A6332" w:rsidRDefault="00B65AD0" w:rsidP="00EB0810">
      <w:pPr>
        <w:pStyle w:val="a7"/>
        <w:spacing w:before="30" w:line="288" w:lineRule="auto"/>
        <w:ind w:left="1820" w:right="102" w:hanging="567"/>
        <w:jc w:val="both"/>
        <w:rPr>
          <w:rFonts w:ascii="標楷體" w:eastAsia="標楷體" w:hAnsi="標楷體" w:cs="標楷體"/>
          <w:color w:val="auto"/>
          <w:lang w:val="zh-TW"/>
        </w:rPr>
      </w:pPr>
      <w:r w:rsidRPr="003A6332">
        <w:rPr>
          <w:rFonts w:eastAsia="標楷體" w:hint="eastAsia"/>
          <w:color w:val="auto"/>
          <w:lang w:val="zh-TW"/>
        </w:rPr>
        <w:t>２、如房屋或其他地上物損毀，應即通知標租機關查驗，由標租機關依有關規定處理。其因承租人之故意或過失所致者，應依照標租機關規定價格賠償或按原狀修復；租約終止時，不得要求補償。</w:t>
      </w:r>
    </w:p>
    <w:p w14:paraId="3F622535" w14:textId="649459CC" w:rsidR="004B5CEE" w:rsidRPr="003A6332" w:rsidRDefault="00B65AD0" w:rsidP="00EB0810">
      <w:pPr>
        <w:pStyle w:val="a7"/>
        <w:spacing w:before="30" w:line="288" w:lineRule="auto"/>
        <w:ind w:left="1820" w:right="102" w:hanging="567"/>
        <w:jc w:val="both"/>
        <w:rPr>
          <w:rFonts w:ascii="標楷體" w:eastAsia="標楷體" w:hAnsi="標楷體" w:cs="標楷體"/>
          <w:color w:val="auto"/>
          <w:lang w:val="zh-TW"/>
        </w:rPr>
      </w:pPr>
      <w:r w:rsidRPr="003A6332">
        <w:rPr>
          <w:rFonts w:eastAsia="標楷體" w:hint="eastAsia"/>
          <w:color w:val="auto"/>
          <w:lang w:val="zh-TW"/>
        </w:rPr>
        <w:t>３、如損害他人生命、身體或財產，承租人應負賠償責任，如致標租機</w:t>
      </w:r>
      <w:r w:rsidR="00EB0810">
        <w:rPr>
          <w:rFonts w:eastAsia="標楷體" w:hint="eastAsia"/>
          <w:color w:val="auto"/>
          <w:lang w:val="zh-TW"/>
        </w:rPr>
        <w:t xml:space="preserve"> </w:t>
      </w:r>
      <w:r w:rsidRPr="003A6332">
        <w:rPr>
          <w:rFonts w:eastAsia="標楷體" w:hint="eastAsia"/>
          <w:color w:val="auto"/>
          <w:lang w:val="zh-TW"/>
        </w:rPr>
        <w:t>關須賠償時，承租人應賠償標租機關。</w:t>
      </w:r>
    </w:p>
    <w:p w14:paraId="333A2C49" w14:textId="4AEEAAED"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（四）承租人除</w:t>
      </w:r>
      <w:r w:rsidRPr="003A6332">
        <w:rPr>
          <w:rFonts w:eastAsia="標楷體" w:hint="eastAsia"/>
          <w:color w:val="auto"/>
          <w:u w:val="wave"/>
          <w:lang w:val="zh-TW"/>
        </w:rPr>
        <w:t>經標租機關同意</w:t>
      </w:r>
      <w:r w:rsidRPr="003A6332">
        <w:rPr>
          <w:rFonts w:eastAsia="標楷體" w:hint="eastAsia"/>
          <w:color w:val="auto"/>
          <w:lang w:val="zh-TW"/>
        </w:rPr>
        <w:t>外，不得擅自增建、修建、改建或新建地上建築改良物、設置雜項工作物或其他設施</w:t>
      </w:r>
      <w:r w:rsidR="00B9647D" w:rsidRPr="003A6332">
        <w:rPr>
          <w:rFonts w:eastAsia="標楷體" w:hint="eastAsia"/>
          <w:color w:val="auto"/>
          <w:lang w:val="zh-TW"/>
        </w:rPr>
        <w:t>，相關營建行為須符合現行法規</w:t>
      </w:r>
      <w:r w:rsidRPr="003A6332">
        <w:rPr>
          <w:rFonts w:eastAsia="標楷體" w:hint="eastAsia"/>
          <w:color w:val="auto"/>
          <w:lang w:val="zh-TW"/>
        </w:rPr>
        <w:t>。違者，標租機關應終止租約。</w:t>
      </w:r>
      <w:r w:rsidR="00B9647D" w:rsidRPr="003A6332">
        <w:rPr>
          <w:rFonts w:eastAsia="標楷體" w:hint="eastAsia"/>
          <w:color w:val="auto"/>
          <w:lang w:val="zh-TW"/>
        </w:rPr>
        <w:t>並於租約終止後依據第十條租賃物返還事項辦理。</w:t>
      </w:r>
    </w:p>
    <w:p w14:paraId="59C1B1AD" w14:textId="4C452A52"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lang w:val="zh-TW"/>
        </w:rPr>
        <w:t>（五）承租人就租賃標的辦理保存、修復、再利用或管理維護等事宜，如違反文資法、建築法等相關規定，經標租機關、文資主管機關或目的事業主管機關通知限期改善或回復原狀，承租人屆期未辦理者，標租機關得終止租約，標租機關所受損害承租人應負賠償責任。</w:t>
      </w:r>
    </w:p>
    <w:p w14:paraId="76CA2CC9" w14:textId="498A51ED" w:rsidR="004B5CEE" w:rsidRPr="003A6332" w:rsidRDefault="00B65AD0" w:rsidP="00130C58">
      <w:pPr>
        <w:pStyle w:val="a7"/>
        <w:spacing w:before="80" w:line="264" w:lineRule="auto"/>
        <w:ind w:left="1344" w:right="168" w:hanging="846"/>
        <w:jc w:val="both"/>
        <w:rPr>
          <w:color w:val="auto"/>
        </w:rPr>
      </w:pPr>
      <w:r w:rsidRPr="003A6332">
        <w:rPr>
          <w:rFonts w:eastAsia="標楷體" w:hint="eastAsia"/>
          <w:color w:val="auto"/>
          <w:lang w:val="zh-TW"/>
        </w:rPr>
        <w:lastRenderedPageBreak/>
        <w:t>（六）承租人</w:t>
      </w:r>
      <w:r w:rsidRPr="00EB0810">
        <w:rPr>
          <w:rFonts w:eastAsia="標楷體" w:hint="eastAsia"/>
          <w:color w:val="auto"/>
          <w:u w:val="single"/>
          <w:lang w:val="zh-TW"/>
        </w:rPr>
        <w:t>除經機關同意不得擅自</w:t>
      </w:r>
      <w:r w:rsidRPr="009D1DA4">
        <w:rPr>
          <w:rFonts w:eastAsia="標楷體" w:hint="eastAsia"/>
          <w:color w:val="auto"/>
          <w:u w:val="single"/>
          <w:lang w:val="zh-TW"/>
        </w:rPr>
        <w:t>將租賃標的之</w:t>
      </w:r>
      <w:r w:rsidRPr="00EB0810">
        <w:rPr>
          <w:rFonts w:eastAsia="標楷體" w:hint="eastAsia"/>
          <w:color w:val="auto"/>
          <w:u w:val="single"/>
          <w:lang w:val="zh-TW"/>
        </w:rPr>
        <w:t>全部或一部轉讓、轉租或以其他方式提供他人使用</w:t>
      </w:r>
      <w:r w:rsidRPr="003A6332">
        <w:rPr>
          <w:rFonts w:eastAsia="標楷體" w:hint="eastAsia"/>
          <w:color w:val="auto"/>
          <w:lang w:val="zh-TW"/>
        </w:rPr>
        <w:t>，且</w:t>
      </w:r>
      <w:r w:rsidRPr="009D1DA4">
        <w:rPr>
          <w:rFonts w:eastAsia="標楷體" w:hint="eastAsia"/>
          <w:color w:val="auto"/>
          <w:u w:val="single"/>
          <w:lang w:val="zh-TW"/>
        </w:rPr>
        <w:t>不得</w:t>
      </w:r>
      <w:r w:rsidR="00EB0810" w:rsidRPr="009D1DA4">
        <w:rPr>
          <w:rFonts w:eastAsia="標楷體" w:hint="eastAsia"/>
          <w:color w:val="auto"/>
          <w:u w:val="single"/>
          <w:lang w:val="zh-TW"/>
        </w:rPr>
        <w:t>於歷史建築本體</w:t>
      </w:r>
      <w:r w:rsidRPr="009D1DA4">
        <w:rPr>
          <w:rFonts w:eastAsia="標楷體" w:hint="eastAsia"/>
          <w:color w:val="auto"/>
          <w:u w:val="single"/>
          <w:lang w:val="zh-TW"/>
        </w:rPr>
        <w:t>室內施放產生火焰、火花或火星等明火</w:t>
      </w:r>
      <w:r w:rsidRPr="003A6332">
        <w:rPr>
          <w:rFonts w:eastAsia="標楷體" w:hint="eastAsia"/>
          <w:color w:val="auto"/>
          <w:lang w:val="zh-TW"/>
        </w:rPr>
        <w:t>，亦</w:t>
      </w:r>
      <w:r w:rsidRPr="009D1DA4">
        <w:rPr>
          <w:rFonts w:eastAsia="標楷體" w:hint="eastAsia"/>
          <w:color w:val="auto"/>
          <w:u w:val="single"/>
          <w:lang w:val="zh-TW"/>
        </w:rPr>
        <w:t>不得有喧囂擾鄰及製造環境髒亂污染</w:t>
      </w:r>
      <w:r w:rsidRPr="003A6332">
        <w:rPr>
          <w:rFonts w:eastAsia="標楷體" w:hint="eastAsia"/>
          <w:color w:val="auto"/>
          <w:lang w:val="zh-TW"/>
        </w:rPr>
        <w:t>等行為。</w:t>
      </w:r>
    </w:p>
    <w:p w14:paraId="45250D49"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（七）承租人因違反相關法令，經文資主管機關或目的事業主管機關裁處標租機關罰鍰等費用，應由承租人負擔，承租人並應負改善及賠償一切損失之責。</w:t>
      </w:r>
    </w:p>
    <w:p w14:paraId="397B8382" w14:textId="77777777" w:rsidR="004B5CEE" w:rsidRPr="003A6332" w:rsidRDefault="00B65AD0" w:rsidP="00130C58">
      <w:pPr>
        <w:pStyle w:val="a7"/>
        <w:spacing w:before="80" w:line="264" w:lineRule="auto"/>
        <w:ind w:left="1344" w:right="168" w:hanging="846"/>
        <w:jc w:val="both"/>
        <w:rPr>
          <w:rFonts w:ascii="標楷體" w:eastAsia="標楷體" w:hAnsi="標楷體" w:cs="標楷體"/>
          <w:color w:val="auto"/>
        </w:rPr>
      </w:pPr>
      <w:r w:rsidRPr="003A6332">
        <w:rPr>
          <w:rFonts w:eastAsia="標楷體" w:hint="eastAsia"/>
          <w:color w:val="auto"/>
          <w:lang w:val="zh-TW"/>
        </w:rPr>
        <w:t>（八）承租人應依建築法第七十七條規定，維護租賃標的合法使用與其構造及設備安全。租賃標的係供公眾使用者（指供公眾工作、營業、居住、遊覽、娛樂及其他供公眾使用），應定期委託中央主管建築機關認可之專業機構或人員檢查簽證，其檢查簽證結果應向當地主管建築機關申報；非供公眾使用者，經內政部認有必要檢查簽證時，</w:t>
      </w:r>
      <w:r w:rsidRPr="003A6332">
        <w:rPr>
          <w:rFonts w:ascii="標楷體" w:hAnsi="標楷體"/>
          <w:color w:val="auto"/>
        </w:rPr>
        <w:t xml:space="preserve"> </w:t>
      </w:r>
      <w:r w:rsidRPr="003A6332">
        <w:rPr>
          <w:rFonts w:eastAsia="標楷體" w:hint="eastAsia"/>
          <w:color w:val="auto"/>
          <w:lang w:val="zh-TW"/>
        </w:rPr>
        <w:t>承租人亦應遵照辦理。檢查簽證等費用由承租人自行負擔。</w:t>
      </w:r>
    </w:p>
    <w:p w14:paraId="65ABB0B8" w14:textId="77777777" w:rsidR="00F7246F" w:rsidRPr="003A6332" w:rsidRDefault="00B65AD0" w:rsidP="00F7246F">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（九）</w:t>
      </w:r>
      <w:r w:rsidR="00F7246F" w:rsidRPr="003A6332">
        <w:rPr>
          <w:rFonts w:eastAsia="標楷體" w:hint="eastAsia"/>
          <w:color w:val="auto"/>
          <w:lang w:val="zh-TW"/>
        </w:rPr>
        <w:t>租賃標的有下列使用情形之一者，承租人應負回復原狀之義務：</w:t>
      </w:r>
    </w:p>
    <w:p w14:paraId="06A777A9" w14:textId="77777777" w:rsidR="00F7246F" w:rsidRPr="003A6332" w:rsidRDefault="00F7246F" w:rsidP="00F7246F">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１、堆置雜物。</w:t>
      </w:r>
    </w:p>
    <w:p w14:paraId="61A648B0" w14:textId="77777777" w:rsidR="00F7246F" w:rsidRPr="003A6332" w:rsidRDefault="00F7246F" w:rsidP="00F7246F">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２、掩埋廢棄物。</w:t>
      </w:r>
    </w:p>
    <w:p w14:paraId="433F6DEA" w14:textId="77777777" w:rsidR="00F7246F" w:rsidRPr="003A6332" w:rsidRDefault="00F7246F" w:rsidP="00F7246F">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３、破壞水土保持。</w:t>
      </w:r>
    </w:p>
    <w:p w14:paraId="73688C03" w14:textId="77777777" w:rsidR="00F7246F" w:rsidRPr="003A6332" w:rsidRDefault="00F7246F" w:rsidP="00F7246F">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４、造成土壤及地下水污染。</w:t>
      </w:r>
    </w:p>
    <w:p w14:paraId="0CD03F69" w14:textId="77777777" w:rsidR="00F7246F" w:rsidRPr="003A6332" w:rsidRDefault="00F7246F" w:rsidP="00F7246F">
      <w:pPr>
        <w:pStyle w:val="a7"/>
        <w:spacing w:before="30" w:line="288" w:lineRule="auto"/>
        <w:ind w:left="1820" w:right="103" w:hanging="568"/>
        <w:jc w:val="both"/>
        <w:rPr>
          <w:rFonts w:ascii="標楷體" w:eastAsia="標楷體" w:hAnsi="標楷體" w:cs="標楷體"/>
          <w:color w:val="auto"/>
          <w:lang w:val="zh-TW"/>
        </w:rPr>
      </w:pPr>
      <w:r w:rsidRPr="003A6332">
        <w:rPr>
          <w:rFonts w:eastAsia="標楷體" w:hint="eastAsia"/>
          <w:color w:val="auto"/>
          <w:lang w:val="zh-TW"/>
        </w:rPr>
        <w:t>５、作為私有土地建物之法定空地、建築通路或併同公、私有土地建築使用。</w:t>
      </w:r>
    </w:p>
    <w:p w14:paraId="2C1D5D69" w14:textId="77777777" w:rsidR="00F7246F" w:rsidRPr="003A6332" w:rsidRDefault="00F7246F" w:rsidP="00F7246F">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６、其他減損租賃標的價值或效能之行為。</w:t>
      </w:r>
    </w:p>
    <w:p w14:paraId="5D6E1D24" w14:textId="01D635F3" w:rsidR="004B5CEE" w:rsidRPr="00A600F6" w:rsidRDefault="00B65AD0" w:rsidP="00A600F6">
      <w:pPr>
        <w:pStyle w:val="a7"/>
        <w:spacing w:beforeLines="50" w:before="120" w:afterLines="50" w:after="120" w:line="356" w:lineRule="exact"/>
        <w:ind w:left="210"/>
        <w:jc w:val="both"/>
        <w:rPr>
          <w:b/>
          <w:bCs/>
          <w:color w:val="auto"/>
          <w:u w:color="FF0000"/>
        </w:rPr>
      </w:pPr>
      <w:r w:rsidRPr="00A600F6">
        <w:rPr>
          <w:rFonts w:eastAsia="標楷體" w:hint="eastAsia"/>
          <w:b/>
          <w:bCs/>
          <w:color w:val="auto"/>
          <w:u w:color="FF0000"/>
          <w:lang w:val="zh-TW"/>
        </w:rPr>
        <w:t>第八條</w:t>
      </w:r>
      <w:r w:rsidRPr="00A600F6">
        <w:rPr>
          <w:rFonts w:ascii="標楷體" w:hAnsi="標楷體"/>
          <w:b/>
          <w:bCs/>
          <w:color w:val="auto"/>
          <w:u w:color="FF0000"/>
        </w:rPr>
        <w:t xml:space="preserve"> </w:t>
      </w:r>
      <w:r w:rsidR="00A34E65" w:rsidRPr="00A34E65">
        <w:rPr>
          <w:rFonts w:eastAsia="標楷體" w:hint="eastAsia"/>
          <w:b/>
          <w:bCs/>
          <w:color w:val="auto"/>
          <w:u w:color="FF0000"/>
          <w:lang w:val="zh-TW"/>
        </w:rPr>
        <w:t>營運績效評估</w:t>
      </w:r>
      <w:r w:rsidR="00400D5D">
        <w:rPr>
          <w:rFonts w:eastAsia="標楷體" w:hint="eastAsia"/>
          <w:b/>
          <w:bCs/>
          <w:color w:val="auto"/>
          <w:u w:color="FF0000"/>
          <w:lang w:val="zh-TW"/>
        </w:rPr>
        <w:t>及續租</w:t>
      </w:r>
      <w:r w:rsidRPr="00A600F6">
        <w:rPr>
          <w:rFonts w:eastAsia="標楷體" w:hint="eastAsia"/>
          <w:b/>
          <w:bCs/>
          <w:color w:val="auto"/>
          <w:u w:color="FF0000"/>
          <w:lang w:val="zh-TW"/>
        </w:rPr>
        <w:t>：</w:t>
      </w:r>
    </w:p>
    <w:p w14:paraId="6460E763" w14:textId="2567895A" w:rsidR="004B5CEE" w:rsidRPr="003A6332" w:rsidRDefault="00B65AD0" w:rsidP="00E61FA8">
      <w:pPr>
        <w:pStyle w:val="a7"/>
        <w:spacing w:before="80" w:line="264" w:lineRule="auto"/>
        <w:ind w:left="1344" w:right="168" w:hanging="846"/>
        <w:jc w:val="both"/>
        <w:rPr>
          <w:color w:val="auto"/>
        </w:rPr>
      </w:pPr>
      <w:r w:rsidRPr="003A6332">
        <w:rPr>
          <w:rFonts w:eastAsia="標楷體" w:hint="eastAsia"/>
          <w:color w:val="auto"/>
          <w:lang w:val="zh-TW"/>
        </w:rPr>
        <w:t>（一）</w:t>
      </w:r>
      <w:r w:rsidR="00CB2325" w:rsidRPr="00CB2325">
        <w:rPr>
          <w:rFonts w:eastAsia="標楷體" w:hint="eastAsia"/>
          <w:color w:val="FF0000"/>
          <w:lang w:val="zh-TW"/>
        </w:rPr>
        <w:t>委託經營團隊於每年</w:t>
      </w:r>
      <w:r w:rsidR="00CB2325" w:rsidRPr="00CB2325">
        <w:rPr>
          <w:rFonts w:eastAsia="標楷體"/>
          <w:color w:val="FF0000"/>
          <w:lang w:val="zh-TW"/>
        </w:rPr>
        <w:t>6</w:t>
      </w:r>
      <w:r w:rsidR="00CB2325" w:rsidRPr="00CB2325">
        <w:rPr>
          <w:rFonts w:eastAsia="標楷體" w:hint="eastAsia"/>
          <w:color w:val="FF0000"/>
          <w:lang w:val="zh-TW"/>
        </w:rPr>
        <w:t>月</w:t>
      </w:r>
      <w:r w:rsidR="00CB2325" w:rsidRPr="00CB2325">
        <w:rPr>
          <w:rFonts w:eastAsia="標楷體"/>
          <w:color w:val="FF0000"/>
          <w:lang w:val="zh-TW"/>
        </w:rPr>
        <w:t>30</w:t>
      </w:r>
      <w:r w:rsidR="00CB2325" w:rsidRPr="00CB2325">
        <w:rPr>
          <w:rFonts w:eastAsia="標楷體" w:hint="eastAsia"/>
          <w:color w:val="FF0000"/>
          <w:lang w:val="zh-TW"/>
        </w:rPr>
        <w:t>日前提送前一年度營運績效說明書</w:t>
      </w:r>
      <w:r w:rsidR="00CB2325" w:rsidRPr="00CB2325">
        <w:rPr>
          <w:rFonts w:eastAsia="標楷體"/>
          <w:color w:val="FF0000"/>
          <w:lang w:val="zh-TW"/>
        </w:rPr>
        <w:t>1</w:t>
      </w:r>
      <w:r w:rsidR="00CB2325" w:rsidRPr="00CB2325">
        <w:rPr>
          <w:rFonts w:eastAsia="標楷體" w:hint="eastAsia"/>
          <w:color w:val="FF0000"/>
          <w:lang w:val="zh-TW"/>
        </w:rPr>
        <w:t>式</w:t>
      </w:r>
      <w:r w:rsidR="00CB2325" w:rsidRPr="00CB2325">
        <w:rPr>
          <w:rFonts w:eastAsia="標楷體"/>
          <w:color w:val="FF0000"/>
          <w:lang w:val="zh-TW"/>
        </w:rPr>
        <w:t>8</w:t>
      </w:r>
      <w:r w:rsidR="00CB2325" w:rsidRPr="00CB2325">
        <w:rPr>
          <w:rFonts w:eastAsia="標楷體" w:hint="eastAsia"/>
          <w:color w:val="FF0000"/>
          <w:lang w:val="zh-TW"/>
        </w:rPr>
        <w:t>份，說明書內容例如：租賃期間營運或活動成果、營運收支情形及其他有助於營運績效之資料，由標租機關進行營運績效審查，作為績效評核及續租審查之依據。</w:t>
      </w:r>
    </w:p>
    <w:p w14:paraId="74999DB9" w14:textId="29C75F28" w:rsidR="004B5CEE" w:rsidRPr="00090420" w:rsidRDefault="00B65AD0" w:rsidP="00E61FA8">
      <w:pPr>
        <w:pStyle w:val="a7"/>
        <w:spacing w:before="80" w:line="264" w:lineRule="auto"/>
        <w:ind w:left="1344" w:right="168" w:hanging="846"/>
        <w:jc w:val="both"/>
        <w:rPr>
          <w:rFonts w:ascii="標楷體" w:eastAsia="標楷體" w:hAnsi="標楷體" w:cs="標楷體"/>
          <w:color w:val="auto"/>
        </w:rPr>
      </w:pPr>
      <w:r w:rsidRPr="003A6332">
        <w:rPr>
          <w:rFonts w:eastAsia="標楷體" w:hint="eastAsia"/>
          <w:color w:val="auto"/>
          <w:lang w:val="zh-TW"/>
        </w:rPr>
        <w:t>（二）</w:t>
      </w:r>
      <w:r w:rsidR="00A15902" w:rsidRPr="00A15902">
        <w:rPr>
          <w:rFonts w:eastAsia="標楷體" w:hint="eastAsia"/>
          <w:color w:val="FF0000"/>
          <w:lang w:val="zh-TW"/>
        </w:rPr>
        <w:t>承租人應充分配合標租機關辦理營運績效審查之相關作業</w:t>
      </w:r>
      <w:r w:rsidR="00A15902" w:rsidRPr="00A15902">
        <w:rPr>
          <w:rFonts w:eastAsia="標楷體"/>
          <w:color w:val="FF0000"/>
          <w:lang w:val="zh-TW"/>
        </w:rPr>
        <w:t>(</w:t>
      </w:r>
      <w:r w:rsidR="00A15902" w:rsidRPr="00A15902">
        <w:rPr>
          <w:rFonts w:eastAsia="標楷體" w:hint="eastAsia"/>
          <w:color w:val="FF0000"/>
          <w:lang w:val="zh-TW"/>
        </w:rPr>
        <w:t>如出席審查會議、進行營運績效簡報、答覆委員詢問及現場勘查等</w:t>
      </w:r>
      <w:r w:rsidR="00A15902" w:rsidRPr="00A15902">
        <w:rPr>
          <w:rFonts w:eastAsia="標楷體"/>
          <w:color w:val="FF0000"/>
          <w:lang w:val="zh-TW"/>
        </w:rPr>
        <w:t>)</w:t>
      </w:r>
      <w:r w:rsidR="00A15902" w:rsidRPr="00A15902">
        <w:rPr>
          <w:rFonts w:eastAsia="標楷體" w:hint="eastAsia"/>
          <w:color w:val="FF0000"/>
          <w:lang w:val="zh-TW"/>
        </w:rPr>
        <w:t>。</w:t>
      </w:r>
    </w:p>
    <w:p w14:paraId="4FB8093A" w14:textId="5DC368BF" w:rsidR="00CB2325" w:rsidRPr="00D2344E" w:rsidRDefault="00B65AD0" w:rsidP="00D2344E">
      <w:pPr>
        <w:pStyle w:val="a7"/>
        <w:spacing w:before="80" w:line="264" w:lineRule="auto"/>
        <w:ind w:left="1344" w:right="168" w:hanging="846"/>
        <w:jc w:val="both"/>
        <w:rPr>
          <w:rFonts w:eastAsia="標楷體"/>
          <w:color w:val="auto"/>
          <w:lang w:val="zh-TW"/>
        </w:rPr>
      </w:pPr>
      <w:r w:rsidRPr="003A6332">
        <w:rPr>
          <w:rFonts w:eastAsia="標楷體" w:hint="eastAsia"/>
          <w:color w:val="auto"/>
          <w:lang w:val="zh-TW"/>
        </w:rPr>
        <w:t>（三）</w:t>
      </w:r>
      <w:r w:rsidR="00D2344E" w:rsidRPr="00D2344E">
        <w:rPr>
          <w:rFonts w:eastAsia="標楷體" w:hint="eastAsia"/>
          <w:color w:val="FF0000"/>
          <w:lang w:val="zh-TW"/>
        </w:rPr>
        <w:t>經標租機關審查評核承租人於租賃期間之營運績效</w:t>
      </w:r>
      <w:r w:rsidR="00D2344E" w:rsidRPr="00D2344E">
        <w:rPr>
          <w:rFonts w:eastAsia="標楷體"/>
          <w:color w:val="FF0000"/>
          <w:lang w:val="zh-TW"/>
        </w:rPr>
        <w:t>80</w:t>
      </w:r>
      <w:r w:rsidR="00D2344E" w:rsidRPr="00D2344E">
        <w:rPr>
          <w:rFonts w:eastAsia="標楷體" w:hint="eastAsia"/>
          <w:color w:val="FF0000"/>
          <w:lang w:val="zh-TW"/>
        </w:rPr>
        <w:t>分</w:t>
      </w:r>
      <w:r w:rsidR="00D2344E" w:rsidRPr="00D2344E">
        <w:rPr>
          <w:rFonts w:eastAsia="標楷體"/>
          <w:color w:val="FF0000"/>
          <w:lang w:val="zh-TW"/>
        </w:rPr>
        <w:t>(</w:t>
      </w:r>
      <w:r w:rsidR="00D2344E" w:rsidRPr="00D2344E">
        <w:rPr>
          <w:rFonts w:eastAsia="標楷體" w:hint="eastAsia"/>
          <w:color w:val="FF0000"/>
          <w:lang w:val="zh-TW"/>
        </w:rPr>
        <w:t>含</w:t>
      </w:r>
      <w:r w:rsidR="00D2344E">
        <w:rPr>
          <w:rFonts w:eastAsia="標楷體" w:hint="eastAsia"/>
          <w:color w:val="FF0000"/>
          <w:lang w:val="zh-TW"/>
        </w:rPr>
        <w:t>80</w:t>
      </w:r>
      <w:r w:rsidR="00D2344E">
        <w:rPr>
          <w:rFonts w:eastAsia="標楷體" w:hint="eastAsia"/>
          <w:color w:val="FF0000"/>
          <w:lang w:val="zh-TW"/>
        </w:rPr>
        <w:t>分，</w:t>
      </w:r>
      <w:r w:rsidR="00D2344E" w:rsidRPr="00D2344E">
        <w:rPr>
          <w:rFonts w:eastAsia="標楷體" w:hint="eastAsia"/>
          <w:color w:val="FF0000"/>
          <w:lang w:val="zh-TW"/>
        </w:rPr>
        <w:t>詳附件二換約續租評估表</w:t>
      </w:r>
      <w:r w:rsidR="00D2344E" w:rsidRPr="00D2344E">
        <w:rPr>
          <w:rFonts w:eastAsia="標楷體"/>
          <w:color w:val="FF0000"/>
          <w:lang w:val="zh-TW"/>
        </w:rPr>
        <w:t>)</w:t>
      </w:r>
      <w:r w:rsidR="00D2344E" w:rsidRPr="00D2344E">
        <w:rPr>
          <w:rFonts w:eastAsia="標楷體" w:hint="eastAsia"/>
          <w:color w:val="FF0000"/>
          <w:lang w:val="zh-TW"/>
        </w:rPr>
        <w:t>以上累計達</w:t>
      </w:r>
      <w:r w:rsidR="00D2344E" w:rsidRPr="00D2344E">
        <w:rPr>
          <w:rFonts w:eastAsia="標楷體"/>
          <w:color w:val="FF0000"/>
          <w:lang w:val="zh-TW"/>
        </w:rPr>
        <w:t>3</w:t>
      </w:r>
      <w:r w:rsidR="00D2344E" w:rsidRPr="00D2344E">
        <w:rPr>
          <w:rFonts w:eastAsia="標楷體" w:hint="eastAsia"/>
          <w:color w:val="FF0000"/>
          <w:lang w:val="zh-TW"/>
        </w:rPr>
        <w:t>次</w:t>
      </w:r>
      <w:r w:rsidR="00D2344E" w:rsidRPr="00D2344E">
        <w:rPr>
          <w:rFonts w:eastAsia="標楷體"/>
          <w:color w:val="FF0000"/>
          <w:lang w:val="zh-TW"/>
        </w:rPr>
        <w:t>(</w:t>
      </w:r>
      <w:r w:rsidR="00D2344E" w:rsidRPr="00D2344E">
        <w:rPr>
          <w:rFonts w:eastAsia="標楷體" w:hint="eastAsia"/>
          <w:color w:val="FF0000"/>
          <w:lang w:val="zh-TW"/>
        </w:rPr>
        <w:t>含</w:t>
      </w:r>
      <w:r w:rsidR="00D2344E" w:rsidRPr="00D2344E">
        <w:rPr>
          <w:rFonts w:eastAsia="標楷體"/>
          <w:color w:val="FF0000"/>
          <w:lang w:val="zh-TW"/>
        </w:rPr>
        <w:t>)</w:t>
      </w:r>
      <w:r w:rsidR="00D2344E" w:rsidRPr="00D2344E">
        <w:rPr>
          <w:rFonts w:eastAsia="標楷體" w:hint="eastAsia"/>
          <w:color w:val="FF0000"/>
          <w:lang w:val="zh-TW"/>
        </w:rPr>
        <w:t>以上，查尚無其他利用計畫，且承租人無重大違反租約情事等不予續租事由者，得按本租約約定條件換約續租，得申請續約</w:t>
      </w:r>
      <w:r w:rsidR="00D2344E" w:rsidRPr="00D2344E">
        <w:rPr>
          <w:rFonts w:eastAsia="標楷體"/>
          <w:color w:val="FF0000"/>
          <w:lang w:val="zh-TW"/>
        </w:rPr>
        <w:t>1</w:t>
      </w:r>
      <w:r w:rsidR="00D2344E" w:rsidRPr="00D2344E">
        <w:rPr>
          <w:rFonts w:eastAsia="標楷體" w:hint="eastAsia"/>
          <w:color w:val="FF0000"/>
          <w:lang w:val="zh-TW"/>
        </w:rPr>
        <w:t>次為限，續約期限為</w:t>
      </w:r>
      <w:r w:rsidR="00D2344E" w:rsidRPr="00D2344E">
        <w:rPr>
          <w:rFonts w:eastAsia="標楷體"/>
          <w:color w:val="FF0000"/>
          <w:lang w:val="zh-TW"/>
        </w:rPr>
        <w:t>5</w:t>
      </w:r>
      <w:r w:rsidR="00D2344E" w:rsidRPr="00D2344E">
        <w:rPr>
          <w:rFonts w:eastAsia="標楷體" w:hint="eastAsia"/>
          <w:color w:val="FF0000"/>
          <w:lang w:val="zh-TW"/>
        </w:rPr>
        <w:t>年。</w:t>
      </w:r>
    </w:p>
    <w:p w14:paraId="4D06D3A5" w14:textId="2C964293" w:rsidR="00A34E65" w:rsidRDefault="00A15902" w:rsidP="00A34E65">
      <w:pPr>
        <w:pStyle w:val="a7"/>
        <w:numPr>
          <w:ilvl w:val="0"/>
          <w:numId w:val="8"/>
        </w:numPr>
        <w:spacing w:before="80" w:line="264" w:lineRule="auto"/>
        <w:ind w:right="168"/>
        <w:jc w:val="both"/>
        <w:rPr>
          <w:rFonts w:eastAsia="標楷體"/>
          <w:color w:val="FF0000"/>
          <w:lang w:val="zh-TW"/>
        </w:rPr>
      </w:pPr>
      <w:r w:rsidRPr="00A15902">
        <w:rPr>
          <w:rFonts w:eastAsia="標楷體" w:hint="eastAsia"/>
          <w:color w:val="FF0000"/>
          <w:lang w:val="zh-TW"/>
        </w:rPr>
        <w:t>標租機關同意續租者，承租人應於機關通知送達之次日起</w:t>
      </w:r>
      <w:r w:rsidRPr="00A15902">
        <w:rPr>
          <w:rFonts w:eastAsia="標楷體"/>
          <w:color w:val="FF0000"/>
          <w:lang w:val="zh-TW"/>
        </w:rPr>
        <w:t>1</w:t>
      </w:r>
      <w:r w:rsidRPr="00A15902">
        <w:rPr>
          <w:rFonts w:eastAsia="標楷體" w:hint="eastAsia"/>
          <w:color w:val="FF0000"/>
          <w:lang w:val="zh-TW"/>
        </w:rPr>
        <w:t>個月內與</w:t>
      </w:r>
      <w:r w:rsidRPr="00A15902">
        <w:rPr>
          <w:rFonts w:eastAsia="標楷體" w:hint="eastAsia"/>
          <w:color w:val="FF0000"/>
          <w:lang w:val="zh-TW"/>
        </w:rPr>
        <w:lastRenderedPageBreak/>
        <w:t>標租機關簽訂新租約，並辦理公證，訂約前應繳清積欠之租金及違約金，其起租日期為原租期屆滿之次日，原租期屆滿時不受第十條有關應返還租賃標的並停止使用之限制。</w:t>
      </w:r>
    </w:p>
    <w:p w14:paraId="1B84DD6B" w14:textId="246460F8" w:rsidR="00D2344E" w:rsidRPr="00C304BF" w:rsidRDefault="00D2344E" w:rsidP="00A34E65">
      <w:pPr>
        <w:pStyle w:val="a7"/>
        <w:numPr>
          <w:ilvl w:val="0"/>
          <w:numId w:val="8"/>
        </w:numPr>
        <w:spacing w:before="80" w:line="264" w:lineRule="auto"/>
        <w:ind w:right="168"/>
        <w:jc w:val="both"/>
        <w:rPr>
          <w:rFonts w:eastAsia="標楷體"/>
          <w:color w:val="FF0000"/>
          <w:lang w:val="zh-TW"/>
        </w:rPr>
      </w:pPr>
      <w:r>
        <w:rPr>
          <w:rFonts w:eastAsia="標楷體" w:hint="eastAsia"/>
          <w:color w:val="FF0000"/>
          <w:lang w:val="zh-TW"/>
        </w:rPr>
        <w:t>承租人營運績效評核總成績未達</w:t>
      </w:r>
      <w:r>
        <w:rPr>
          <w:rFonts w:eastAsia="標楷體" w:hint="eastAsia"/>
          <w:color w:val="FF0000"/>
          <w:lang w:val="zh-TW"/>
        </w:rPr>
        <w:t>7</w:t>
      </w:r>
      <w:r w:rsidR="000B00D6">
        <w:rPr>
          <w:rFonts w:eastAsia="標楷體" w:hint="eastAsia"/>
          <w:color w:val="FF0000"/>
          <w:lang w:val="zh-TW"/>
        </w:rPr>
        <w:t>5</w:t>
      </w:r>
      <w:r>
        <w:rPr>
          <w:rFonts w:eastAsia="標楷體" w:hint="eastAsia"/>
          <w:color w:val="FF0000"/>
          <w:lang w:val="zh-TW"/>
        </w:rPr>
        <w:t>分者屬不合格，</w:t>
      </w:r>
      <w:r w:rsidR="00400D5D">
        <w:rPr>
          <w:rFonts w:eastAsia="標楷體" w:hint="eastAsia"/>
          <w:color w:val="FF0000"/>
          <w:lang w:val="zh-TW"/>
        </w:rPr>
        <w:t>標租機關得以書面要求承租人限期改善；累計達</w:t>
      </w:r>
      <w:r w:rsidR="00400D5D">
        <w:rPr>
          <w:rFonts w:eastAsia="標楷體" w:hint="eastAsia"/>
          <w:color w:val="FF0000"/>
          <w:lang w:val="zh-TW"/>
        </w:rPr>
        <w:t>2</w:t>
      </w:r>
      <w:r w:rsidR="00400D5D">
        <w:rPr>
          <w:rFonts w:eastAsia="標楷體" w:hint="eastAsia"/>
          <w:color w:val="FF0000"/>
          <w:lang w:val="zh-TW"/>
        </w:rPr>
        <w:t>次</w:t>
      </w:r>
      <w:r w:rsidR="00400D5D">
        <w:rPr>
          <w:rFonts w:eastAsia="標楷體" w:hint="eastAsia"/>
          <w:color w:val="FF0000"/>
          <w:lang w:val="zh-TW"/>
        </w:rPr>
        <w:t>(</w:t>
      </w:r>
      <w:r w:rsidR="00400D5D">
        <w:rPr>
          <w:rFonts w:eastAsia="標楷體" w:hint="eastAsia"/>
          <w:color w:val="FF0000"/>
          <w:lang w:val="zh-TW"/>
        </w:rPr>
        <w:t>含</w:t>
      </w:r>
      <w:r w:rsidR="00400D5D">
        <w:rPr>
          <w:rFonts w:eastAsia="標楷體" w:hint="eastAsia"/>
          <w:color w:val="FF0000"/>
          <w:lang w:val="zh-TW"/>
        </w:rPr>
        <w:t>)</w:t>
      </w:r>
      <w:r w:rsidR="00400D5D">
        <w:rPr>
          <w:rFonts w:eastAsia="標楷體" w:hint="eastAsia"/>
          <w:color w:val="FF0000"/>
          <w:lang w:val="zh-TW"/>
        </w:rPr>
        <w:t>不及格者，標租機關應依本契約第</w:t>
      </w:r>
      <w:r w:rsidR="00400D5D">
        <w:rPr>
          <w:rFonts w:eastAsia="標楷體" w:hint="eastAsia"/>
          <w:color w:val="FF0000"/>
          <w:lang w:val="zh-TW"/>
        </w:rPr>
        <w:t>9</w:t>
      </w:r>
      <w:r w:rsidR="00400D5D">
        <w:rPr>
          <w:rFonts w:eastAsia="標楷體" w:hint="eastAsia"/>
          <w:color w:val="FF0000"/>
          <w:lang w:val="zh-TW"/>
        </w:rPr>
        <w:t>條終止契約。</w:t>
      </w:r>
    </w:p>
    <w:p w14:paraId="395716DA" w14:textId="26A7F6DA" w:rsidR="00123CAE" w:rsidRPr="00400D5D" w:rsidRDefault="00A15902" w:rsidP="00400D5D">
      <w:pPr>
        <w:pStyle w:val="a7"/>
        <w:numPr>
          <w:ilvl w:val="0"/>
          <w:numId w:val="8"/>
        </w:numPr>
        <w:spacing w:before="80" w:line="264" w:lineRule="auto"/>
        <w:ind w:right="168"/>
        <w:jc w:val="both"/>
        <w:rPr>
          <w:rFonts w:eastAsia="標楷體"/>
          <w:color w:val="FF0000"/>
          <w:lang w:val="zh-TW"/>
        </w:rPr>
      </w:pPr>
      <w:r w:rsidRPr="00A15902">
        <w:rPr>
          <w:rFonts w:eastAsia="標楷體" w:hint="eastAsia"/>
          <w:color w:val="FF0000"/>
          <w:lang w:val="zh-TW"/>
        </w:rPr>
        <w:t>續租之月租金按最近一次租約所定月租金計收。但不得低於當期應納稅賦。</w:t>
      </w:r>
    </w:p>
    <w:p w14:paraId="1C25506E" w14:textId="77777777" w:rsidR="004B5CEE" w:rsidRPr="00A600F6" w:rsidRDefault="00B65AD0" w:rsidP="00A600F6">
      <w:pPr>
        <w:pStyle w:val="a7"/>
        <w:spacing w:beforeLines="50" w:before="120" w:afterLines="50" w:after="120" w:line="356" w:lineRule="exact"/>
        <w:ind w:left="210"/>
        <w:jc w:val="both"/>
        <w:rPr>
          <w:b/>
          <w:bCs/>
          <w:color w:val="auto"/>
        </w:rPr>
      </w:pPr>
      <w:r w:rsidRPr="00A600F6">
        <w:rPr>
          <w:rFonts w:eastAsia="標楷體" w:hint="eastAsia"/>
          <w:b/>
          <w:bCs/>
          <w:color w:val="auto"/>
          <w:u w:color="FF0000"/>
          <w:lang w:val="zh-TW"/>
        </w:rPr>
        <w:t>第九條</w:t>
      </w:r>
      <w:r w:rsidRPr="00A600F6">
        <w:rPr>
          <w:rFonts w:ascii="標楷體" w:hAnsi="標楷體"/>
          <w:b/>
          <w:bCs/>
          <w:color w:val="auto"/>
        </w:rPr>
        <w:t xml:space="preserve"> </w:t>
      </w:r>
      <w:r w:rsidRPr="00A600F6">
        <w:rPr>
          <w:rFonts w:eastAsia="標楷體" w:hint="eastAsia"/>
          <w:b/>
          <w:bCs/>
          <w:color w:val="auto"/>
          <w:lang w:val="zh-TW"/>
        </w:rPr>
        <w:t>租約終止：</w:t>
      </w:r>
    </w:p>
    <w:p w14:paraId="5E8B4967" w14:textId="1488BB64"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（一）有下列</w:t>
      </w:r>
      <w:r w:rsidR="00640CD6" w:rsidRPr="003A6332">
        <w:rPr>
          <w:rFonts w:eastAsia="標楷體" w:hint="eastAsia"/>
          <w:color w:val="auto"/>
          <w:lang w:val="zh-TW"/>
        </w:rPr>
        <w:t>情形之一者，標租機關得終止租約，承租人不得向標租機關要求任何補償或賠償</w:t>
      </w:r>
      <w:r w:rsidRPr="003A6332">
        <w:rPr>
          <w:rFonts w:eastAsia="標楷體" w:hint="eastAsia"/>
          <w:color w:val="auto"/>
          <w:lang w:val="zh-TW"/>
        </w:rPr>
        <w:t>：</w:t>
      </w:r>
    </w:p>
    <w:p w14:paraId="208BCC29"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１、舉辦公共、公用事業需要，或依法變更使用。</w:t>
      </w:r>
    </w:p>
    <w:p w14:paraId="2E240F45"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２、政府實施國家政策或都市計畫或土地重劃有收回必要。</w:t>
      </w:r>
    </w:p>
    <w:p w14:paraId="386AA3C2" w14:textId="77777777" w:rsidR="004B5CEE" w:rsidRPr="003A6332" w:rsidRDefault="00B65AD0" w:rsidP="00E45C7C">
      <w:pPr>
        <w:pStyle w:val="a7"/>
        <w:spacing w:before="30" w:line="288" w:lineRule="auto"/>
        <w:ind w:left="1694" w:right="103" w:hanging="442"/>
        <w:jc w:val="both"/>
        <w:rPr>
          <w:rFonts w:ascii="標楷體" w:eastAsia="標楷體" w:hAnsi="標楷體" w:cs="標楷體"/>
          <w:color w:val="auto"/>
          <w:lang w:val="zh-TW"/>
        </w:rPr>
      </w:pPr>
      <w:r w:rsidRPr="003A6332">
        <w:rPr>
          <w:rFonts w:eastAsia="標楷體" w:hint="eastAsia"/>
          <w:color w:val="auto"/>
          <w:lang w:val="zh-TW"/>
        </w:rPr>
        <w:t>３、標租機關因保存、修復或管理維護文化資產有收回必要。</w:t>
      </w:r>
    </w:p>
    <w:p w14:paraId="6E190D36" w14:textId="328F3EFF" w:rsidR="004B5CEE" w:rsidRPr="003A6332" w:rsidRDefault="00B65AD0" w:rsidP="00C25FC5">
      <w:pPr>
        <w:pStyle w:val="a7"/>
        <w:spacing w:before="30" w:line="288" w:lineRule="auto"/>
        <w:ind w:left="1806" w:right="103" w:hanging="554"/>
        <w:jc w:val="both"/>
        <w:rPr>
          <w:color w:val="auto"/>
        </w:rPr>
      </w:pPr>
      <w:r w:rsidRPr="003A6332">
        <w:rPr>
          <w:rFonts w:eastAsia="標楷體" w:hint="eastAsia"/>
          <w:color w:val="auto"/>
          <w:lang w:val="zh-TW"/>
        </w:rPr>
        <w:t>４、承租人未依約定期限繳交租金、違約金，經標租機關限期催繳，</w:t>
      </w:r>
      <w:r w:rsidRPr="003A6332">
        <w:rPr>
          <w:rFonts w:ascii="標楷體" w:hAnsi="標楷體"/>
          <w:color w:val="auto"/>
        </w:rPr>
        <w:t xml:space="preserve"> </w:t>
      </w:r>
      <w:r w:rsidRPr="003A6332">
        <w:rPr>
          <w:rFonts w:eastAsia="標楷體" w:hint="eastAsia"/>
          <w:color w:val="auto"/>
          <w:lang w:val="zh-TW"/>
        </w:rPr>
        <w:t>屆期仍不繳納。</w:t>
      </w:r>
    </w:p>
    <w:p w14:paraId="521CB23F" w14:textId="77777777" w:rsidR="004B5CEE" w:rsidRPr="003A6332" w:rsidRDefault="00B65AD0" w:rsidP="00C25FC5">
      <w:pPr>
        <w:pStyle w:val="a7"/>
        <w:spacing w:before="30" w:line="288" w:lineRule="auto"/>
        <w:ind w:left="1806" w:right="103" w:hanging="554"/>
        <w:jc w:val="both"/>
        <w:rPr>
          <w:rFonts w:ascii="標楷體" w:eastAsia="標楷體" w:hAnsi="標楷體" w:cs="標楷體"/>
          <w:strike/>
          <w:color w:val="auto"/>
          <w:lang w:val="zh-TW"/>
        </w:rPr>
      </w:pPr>
      <w:r w:rsidRPr="003A6332">
        <w:rPr>
          <w:rFonts w:eastAsia="標楷體" w:hint="eastAsia"/>
          <w:color w:val="auto"/>
          <w:u w:color="FF0000"/>
          <w:lang w:val="zh-TW"/>
        </w:rPr>
        <w:t>５、</w:t>
      </w:r>
      <w:r w:rsidRPr="003A6332">
        <w:rPr>
          <w:rFonts w:eastAsia="標楷體" w:hint="eastAsia"/>
          <w:color w:val="auto"/>
          <w:lang w:val="zh-TW"/>
        </w:rPr>
        <w:t>承租人違反法令規定或本租約約定使用及保管租賃標的，經標租機關、文資主管機關或目的事業主管機關通知限期改善，屆期未改善。</w:t>
      </w:r>
    </w:p>
    <w:p w14:paraId="31EF0ECD" w14:textId="77777777" w:rsidR="004B5CEE" w:rsidRPr="003A6332" w:rsidRDefault="00B65AD0" w:rsidP="00C25FC5">
      <w:pPr>
        <w:pStyle w:val="a7"/>
        <w:spacing w:before="30" w:line="288" w:lineRule="auto"/>
        <w:ind w:left="1806" w:right="103" w:hanging="554"/>
        <w:jc w:val="both"/>
        <w:rPr>
          <w:color w:val="auto"/>
          <w:lang w:val="zh-TW"/>
        </w:rPr>
      </w:pPr>
      <w:r w:rsidRPr="003A6332">
        <w:rPr>
          <w:rFonts w:eastAsia="標楷體" w:hint="eastAsia"/>
          <w:color w:val="auto"/>
          <w:u w:color="FF0000"/>
          <w:lang w:val="zh-TW"/>
        </w:rPr>
        <w:t>６、</w:t>
      </w:r>
      <w:r w:rsidRPr="003A6332">
        <w:rPr>
          <w:rFonts w:eastAsia="標楷體" w:hint="eastAsia"/>
          <w:color w:val="auto"/>
          <w:lang w:val="zh-TW"/>
        </w:rPr>
        <w:t>承租人不繼續使用或騰空租賃標的申請終止租約。</w:t>
      </w:r>
    </w:p>
    <w:p w14:paraId="3B17A83D" w14:textId="77777777" w:rsidR="004B5CEE" w:rsidRPr="003A6332" w:rsidRDefault="00B65AD0" w:rsidP="00C25FC5">
      <w:pPr>
        <w:pStyle w:val="a7"/>
        <w:spacing w:before="30" w:line="288" w:lineRule="auto"/>
        <w:ind w:left="1806" w:right="103" w:hanging="554"/>
        <w:jc w:val="both"/>
        <w:rPr>
          <w:rFonts w:ascii="標楷體" w:eastAsia="標楷體" w:hAnsi="標楷體" w:cs="標楷體"/>
          <w:color w:val="auto"/>
          <w:lang w:val="zh-TW"/>
        </w:rPr>
      </w:pPr>
      <w:r w:rsidRPr="003A6332">
        <w:rPr>
          <w:rFonts w:eastAsia="標楷體" w:hint="eastAsia"/>
          <w:color w:val="auto"/>
          <w:u w:color="FF0000"/>
          <w:lang w:val="zh-TW"/>
        </w:rPr>
        <w:t>７、</w:t>
      </w:r>
      <w:r w:rsidRPr="003A6332">
        <w:rPr>
          <w:rFonts w:eastAsia="標楷體" w:hint="eastAsia"/>
          <w:color w:val="auto"/>
          <w:lang w:val="zh-TW"/>
        </w:rPr>
        <w:t>因標租機關收回部分租賃標的或不可歸責於承租人之原因，致租賃標的不能達原來使用之目的，經承租人申請終止租約。</w:t>
      </w:r>
    </w:p>
    <w:p w14:paraId="159DF6DE" w14:textId="3CE129D2" w:rsidR="004B5CEE" w:rsidRPr="003A6332" w:rsidRDefault="00B65AD0" w:rsidP="00C25FC5">
      <w:pPr>
        <w:pStyle w:val="a7"/>
        <w:spacing w:before="30" w:line="288" w:lineRule="auto"/>
        <w:ind w:left="1806" w:right="103" w:hanging="554"/>
        <w:jc w:val="both"/>
        <w:rPr>
          <w:rFonts w:ascii="標楷體" w:eastAsia="標楷體" w:hAnsi="標楷體" w:cs="標楷體"/>
          <w:color w:val="auto"/>
          <w:lang w:val="zh-TW"/>
        </w:rPr>
      </w:pPr>
      <w:r w:rsidRPr="003A6332">
        <w:rPr>
          <w:rFonts w:eastAsia="標楷體" w:hint="eastAsia"/>
          <w:color w:val="auto"/>
          <w:u w:color="FF0000"/>
          <w:lang w:val="zh-TW"/>
        </w:rPr>
        <w:t>８、</w:t>
      </w:r>
      <w:r w:rsidR="00C25FC5" w:rsidRPr="003A6332">
        <w:rPr>
          <w:rFonts w:eastAsia="標楷體" w:hint="eastAsia"/>
          <w:color w:val="auto"/>
          <w:lang w:val="zh-TW"/>
        </w:rPr>
        <w:t>經目的事業主管機關查明係屬依法令禁止設置雜項工作物、其他設施使用或不得出租。</w:t>
      </w:r>
    </w:p>
    <w:p w14:paraId="681459CB" w14:textId="2C08D277" w:rsidR="004B5CEE" w:rsidRPr="003A6332" w:rsidRDefault="00B65AD0" w:rsidP="00C25FC5">
      <w:pPr>
        <w:pStyle w:val="a7"/>
        <w:spacing w:before="30" w:line="288" w:lineRule="auto"/>
        <w:ind w:left="1806" w:right="103" w:hanging="554"/>
        <w:jc w:val="both"/>
        <w:rPr>
          <w:rFonts w:ascii="標楷體" w:eastAsia="標楷體" w:hAnsi="標楷體" w:cs="標楷體"/>
          <w:color w:val="auto"/>
          <w:lang w:val="zh-TW"/>
        </w:rPr>
      </w:pPr>
      <w:r w:rsidRPr="003A6332">
        <w:rPr>
          <w:rFonts w:eastAsia="標楷體" w:hint="eastAsia"/>
          <w:color w:val="auto"/>
          <w:u w:color="FF0000"/>
          <w:lang w:val="zh-TW"/>
        </w:rPr>
        <w:t>９、</w:t>
      </w:r>
      <w:r w:rsidR="00C25FC5" w:rsidRPr="003A6332">
        <w:rPr>
          <w:rFonts w:eastAsia="標楷體" w:hint="eastAsia"/>
          <w:color w:val="auto"/>
          <w:lang w:val="zh-TW"/>
        </w:rPr>
        <w:t>文資主管機關或目的事業主管機關通知應收回。</w:t>
      </w:r>
    </w:p>
    <w:p w14:paraId="6FC5B4F5" w14:textId="092699E6" w:rsidR="004B5CEE" w:rsidRPr="003A6332" w:rsidRDefault="00B65AD0" w:rsidP="00C25FC5">
      <w:pPr>
        <w:pStyle w:val="a7"/>
        <w:spacing w:before="30" w:line="288" w:lineRule="auto"/>
        <w:ind w:left="1806" w:right="103" w:hanging="554"/>
        <w:jc w:val="both"/>
        <w:rPr>
          <w:rFonts w:ascii="標楷體" w:eastAsia="標楷體" w:hAnsi="標楷體" w:cs="標楷體"/>
          <w:color w:val="auto"/>
          <w:lang w:val="zh-TW"/>
        </w:rPr>
      </w:pPr>
      <w:r w:rsidRPr="003A6332">
        <w:rPr>
          <w:rFonts w:eastAsia="標楷體" w:hint="eastAsia"/>
          <w:color w:val="auto"/>
          <w:u w:color="FF0000"/>
          <w:lang w:val="zh-TW"/>
        </w:rPr>
        <w:t>１０、</w:t>
      </w:r>
      <w:r w:rsidR="00C25FC5" w:rsidRPr="003A6332">
        <w:rPr>
          <w:rFonts w:eastAsia="標楷體" w:hint="eastAsia"/>
          <w:color w:val="auto"/>
          <w:lang w:val="zh-TW"/>
        </w:rPr>
        <w:t>租約有需變更事項，承租人不配合辦理公證。</w:t>
      </w:r>
    </w:p>
    <w:p w14:paraId="0F85A447" w14:textId="66C3CE06" w:rsidR="007F568F" w:rsidRDefault="00B65AD0" w:rsidP="00AC7000">
      <w:pPr>
        <w:pStyle w:val="a7"/>
        <w:spacing w:before="30" w:line="288" w:lineRule="auto"/>
        <w:ind w:left="1806" w:right="103" w:hanging="554"/>
        <w:jc w:val="both"/>
        <w:rPr>
          <w:rFonts w:eastAsia="標楷體"/>
          <w:color w:val="auto"/>
          <w:lang w:val="zh-TW"/>
        </w:rPr>
      </w:pPr>
      <w:r w:rsidRPr="003A6332">
        <w:rPr>
          <w:rFonts w:eastAsia="標楷體" w:hint="eastAsia"/>
          <w:color w:val="auto"/>
          <w:u w:color="FF0000"/>
          <w:lang w:val="zh-TW"/>
        </w:rPr>
        <w:t>１１、</w:t>
      </w:r>
      <w:r w:rsidR="00C25FC5" w:rsidRPr="003A6332">
        <w:rPr>
          <w:rFonts w:eastAsia="標楷體" w:hint="eastAsia"/>
          <w:color w:val="auto"/>
          <w:lang w:val="zh-TW"/>
        </w:rPr>
        <w:t>其他依法令規定或本租約約定得終止租約。</w:t>
      </w:r>
    </w:p>
    <w:p w14:paraId="08C32FC9" w14:textId="5E6AD5B4" w:rsidR="007F568F" w:rsidRDefault="00272F7D" w:rsidP="00272F7D">
      <w:pPr>
        <w:pStyle w:val="a7"/>
        <w:spacing w:before="30" w:line="288" w:lineRule="auto"/>
        <w:ind w:leftChars="88" w:left="1328" w:right="170" w:hanging="1134"/>
        <w:jc w:val="both"/>
        <w:rPr>
          <w:rFonts w:eastAsia="標楷體"/>
          <w:color w:val="auto"/>
          <w:u w:color="FF0000"/>
        </w:rPr>
      </w:pPr>
      <w:r>
        <w:rPr>
          <w:rFonts w:eastAsia="標楷體" w:hint="eastAsia"/>
          <w:color w:val="auto"/>
          <w:lang w:val="zh-TW"/>
        </w:rPr>
        <w:t xml:space="preserve">  </w:t>
      </w:r>
      <w:r w:rsidRPr="003A6332">
        <w:rPr>
          <w:rFonts w:eastAsia="標楷體" w:hint="eastAsia"/>
          <w:color w:val="auto"/>
          <w:lang w:val="zh-TW"/>
        </w:rPr>
        <w:t>（</w:t>
      </w:r>
      <w:r>
        <w:rPr>
          <w:rFonts w:eastAsia="標楷體" w:hint="eastAsia"/>
          <w:color w:val="auto"/>
          <w:lang w:val="zh-TW"/>
        </w:rPr>
        <w:t>二</w:t>
      </w:r>
      <w:r w:rsidRPr="003A6332">
        <w:rPr>
          <w:rFonts w:eastAsia="標楷體" w:hint="eastAsia"/>
          <w:color w:val="auto"/>
          <w:lang w:val="zh-TW"/>
        </w:rPr>
        <w:t>）</w:t>
      </w:r>
      <w:r w:rsidR="007F568F">
        <w:rPr>
          <w:rFonts w:eastAsia="標楷體" w:hint="eastAsia"/>
          <w:color w:val="auto"/>
          <w:u w:color="FF0000"/>
          <w:lang w:val="zh-TW"/>
        </w:rPr>
        <w:t>本案</w:t>
      </w:r>
      <w:r w:rsidR="00AC7000">
        <w:rPr>
          <w:rFonts w:eastAsia="標楷體" w:hint="eastAsia"/>
          <w:color w:val="auto"/>
          <w:u w:color="FF0000"/>
          <w:lang w:val="zh-TW"/>
        </w:rPr>
        <w:t>租賃標的</w:t>
      </w:r>
      <w:r w:rsidR="007F568F">
        <w:rPr>
          <w:rFonts w:eastAsia="標楷體" w:hint="eastAsia"/>
          <w:color w:val="auto"/>
          <w:u w:color="FF0000"/>
          <w:lang w:val="zh-TW"/>
        </w:rPr>
        <w:t>歷史建築</w:t>
      </w:r>
      <w:r w:rsidR="00AC7000">
        <w:rPr>
          <w:rFonts w:eastAsia="標楷體" w:hint="eastAsia"/>
          <w:color w:val="auto"/>
          <w:u w:color="FF0000"/>
          <w:lang w:val="zh-TW"/>
        </w:rPr>
        <w:t>倘</w:t>
      </w:r>
      <w:r w:rsidR="007F568F">
        <w:rPr>
          <w:rFonts w:eastAsia="標楷體" w:hint="eastAsia"/>
          <w:color w:val="auto"/>
          <w:u w:color="FF0000"/>
          <w:lang w:val="zh-TW"/>
        </w:rPr>
        <w:t>於租賃期間</w:t>
      </w:r>
      <w:r w:rsidR="00AC7000">
        <w:rPr>
          <w:rFonts w:eastAsia="標楷體" w:hint="eastAsia"/>
          <w:color w:val="auto"/>
          <w:u w:color="FF0000"/>
          <w:lang w:val="zh-TW"/>
        </w:rPr>
        <w:t>內，標租機關因政策需要</w:t>
      </w:r>
      <w:r w:rsidR="0047396B">
        <w:rPr>
          <w:rFonts w:eastAsia="標楷體" w:hint="eastAsia"/>
          <w:color w:val="auto"/>
          <w:u w:color="FF0000"/>
          <w:lang w:val="zh-TW"/>
        </w:rPr>
        <w:t>而</w:t>
      </w:r>
      <w:r w:rsidR="00AC7000">
        <w:rPr>
          <w:rFonts w:eastAsia="標楷體" w:hint="eastAsia"/>
          <w:color w:val="auto"/>
          <w:u w:color="FF0000"/>
          <w:lang w:val="zh-TW"/>
        </w:rPr>
        <w:t>將租賃標的</w:t>
      </w:r>
      <w:r w:rsidR="0047396B" w:rsidRPr="009F268E">
        <w:rPr>
          <w:rFonts w:eastAsia="標楷體" w:hint="eastAsia"/>
          <w:color w:val="EE0000"/>
          <w:u w:val="single"/>
          <w:lang w:val="zh-TW"/>
        </w:rPr>
        <w:t>提前</w:t>
      </w:r>
      <w:r w:rsidR="00AC7000" w:rsidRPr="009F268E">
        <w:rPr>
          <w:rFonts w:eastAsia="標楷體" w:hint="eastAsia"/>
          <w:color w:val="EE0000"/>
          <w:u w:val="single"/>
          <w:lang w:val="zh-TW"/>
        </w:rPr>
        <w:t>收回</w:t>
      </w:r>
      <w:r w:rsidR="007F568F" w:rsidRPr="009F268E">
        <w:rPr>
          <w:rFonts w:eastAsia="標楷體" w:hint="eastAsia"/>
          <w:color w:val="EE0000"/>
          <w:u w:val="single"/>
          <w:lang w:val="zh-TW"/>
        </w:rPr>
        <w:t>進行整體性修復工程</w:t>
      </w:r>
      <w:r w:rsidR="007F568F">
        <w:rPr>
          <w:rFonts w:eastAsia="標楷體" w:hint="eastAsia"/>
          <w:color w:val="auto"/>
          <w:u w:color="FF0000"/>
          <w:lang w:val="zh-TW"/>
        </w:rPr>
        <w:t>，機關</w:t>
      </w:r>
      <w:r w:rsidR="00AC7000" w:rsidRPr="00AC7000">
        <w:rPr>
          <w:rFonts w:eastAsia="標楷體" w:hint="eastAsia"/>
          <w:color w:val="auto"/>
          <w:u w:val="single"/>
          <w:lang w:val="zh-TW"/>
        </w:rPr>
        <w:t>應於</w:t>
      </w:r>
      <w:r w:rsidR="0047396B" w:rsidRPr="009F268E">
        <w:rPr>
          <w:rFonts w:eastAsia="標楷體" w:hint="eastAsia"/>
          <w:color w:val="EE0000"/>
          <w:u w:val="single"/>
          <w:lang w:val="zh-TW"/>
        </w:rPr>
        <w:t>終止租約</w:t>
      </w:r>
      <w:r w:rsidR="00AC7000" w:rsidRPr="009F268E">
        <w:rPr>
          <w:rFonts w:eastAsia="標楷體" w:hint="eastAsia"/>
          <w:color w:val="EE0000"/>
          <w:u w:val="single"/>
          <w:lang w:val="zh-TW"/>
        </w:rPr>
        <w:t>前</w:t>
      </w:r>
      <w:r w:rsidR="00AC7000" w:rsidRPr="009F268E">
        <w:rPr>
          <w:rFonts w:eastAsia="標楷體" w:hint="eastAsia"/>
          <w:color w:val="EE0000"/>
          <w:u w:val="single"/>
          <w:lang w:val="zh-TW"/>
        </w:rPr>
        <w:t>6</w:t>
      </w:r>
      <w:r w:rsidR="00AC7000" w:rsidRPr="009F268E">
        <w:rPr>
          <w:rFonts w:eastAsia="標楷體" w:hint="eastAsia"/>
          <w:color w:val="EE0000"/>
          <w:u w:val="single"/>
          <w:lang w:val="zh-TW"/>
        </w:rPr>
        <w:t>個月內以書面通知承租人</w:t>
      </w:r>
      <w:r w:rsidR="00AC7000">
        <w:rPr>
          <w:rFonts w:eastAsia="標楷體" w:hint="eastAsia"/>
          <w:color w:val="auto"/>
          <w:u w:color="FF0000"/>
          <w:lang w:val="zh-TW"/>
        </w:rPr>
        <w:t>。</w:t>
      </w:r>
      <w:r>
        <w:rPr>
          <w:rFonts w:eastAsia="標楷體" w:hint="eastAsia"/>
          <w:color w:val="auto"/>
          <w:u w:color="FF0000"/>
          <w:lang w:val="zh-TW"/>
        </w:rPr>
        <w:t>承租人已繳納之租金</w:t>
      </w:r>
      <w:r w:rsidR="0047396B">
        <w:rPr>
          <w:rFonts w:eastAsia="標楷體" w:hint="eastAsia"/>
          <w:color w:val="auto"/>
          <w:u w:color="FF0000"/>
          <w:lang w:val="zh-TW"/>
        </w:rPr>
        <w:t>係</w:t>
      </w:r>
      <w:r w:rsidR="0047396B" w:rsidRPr="0047396B">
        <w:rPr>
          <w:rFonts w:eastAsia="標楷體" w:hint="eastAsia"/>
          <w:color w:val="EE0000"/>
          <w:u w:val="single"/>
          <w:lang w:val="zh-TW"/>
        </w:rPr>
        <w:t>自</w:t>
      </w:r>
      <w:r w:rsidR="001D6A04">
        <w:rPr>
          <w:rFonts w:eastAsia="標楷體" w:hint="eastAsia"/>
          <w:color w:val="EE0000"/>
          <w:u w:val="single"/>
          <w:lang w:val="zh-TW"/>
        </w:rPr>
        <w:t>簽約</w:t>
      </w:r>
      <w:r w:rsidR="009F268E">
        <w:rPr>
          <w:rFonts w:eastAsia="標楷體" w:hint="eastAsia"/>
          <w:color w:val="EE0000"/>
          <w:u w:val="single"/>
          <w:lang w:val="zh-TW"/>
        </w:rPr>
        <w:t>完成日起</w:t>
      </w:r>
      <w:r w:rsidRPr="0047396B">
        <w:rPr>
          <w:rFonts w:eastAsia="標楷體" w:hint="eastAsia"/>
          <w:color w:val="EE0000"/>
          <w:u w:val="single"/>
          <w:lang w:val="zh-TW"/>
        </w:rPr>
        <w:t>至</w:t>
      </w:r>
      <w:r w:rsidRPr="00BD4466">
        <w:rPr>
          <w:rFonts w:eastAsia="標楷體" w:hint="eastAsia"/>
          <w:color w:val="EE0000"/>
          <w:u w:val="single"/>
          <w:lang w:val="zh-TW"/>
        </w:rPr>
        <w:t>租約終止或屆滿後</w:t>
      </w:r>
      <w:r w:rsidR="009D1DA4">
        <w:rPr>
          <w:rFonts w:eastAsia="標楷體" w:hint="eastAsia"/>
          <w:color w:val="EE0000"/>
          <w:u w:val="single"/>
          <w:lang w:val="zh-TW"/>
        </w:rPr>
        <w:t>之</w:t>
      </w:r>
      <w:r w:rsidRPr="00BD4466">
        <w:rPr>
          <w:rFonts w:eastAsia="標楷體" w:hint="eastAsia"/>
          <w:color w:val="EE0000"/>
          <w:u w:val="single"/>
          <w:lang w:val="zh-TW"/>
        </w:rPr>
        <w:t>點還場地日止</w:t>
      </w:r>
      <w:r w:rsidR="0047396B">
        <w:rPr>
          <w:rFonts w:eastAsia="標楷體" w:hint="eastAsia"/>
          <w:color w:val="EE0000"/>
          <w:lang w:val="zh-TW"/>
        </w:rPr>
        <w:t>。</w:t>
      </w:r>
      <w:r w:rsidRPr="003022F4">
        <w:rPr>
          <w:rFonts w:eastAsia="標楷體" w:hint="eastAsia"/>
          <w:color w:val="000000" w:themeColor="text1"/>
          <w:lang w:val="zh-TW"/>
        </w:rPr>
        <w:t>承租人倘有溢繳</w:t>
      </w:r>
      <w:r w:rsidR="00090420" w:rsidRPr="003022F4">
        <w:rPr>
          <w:rFonts w:eastAsia="標楷體" w:hint="eastAsia"/>
          <w:color w:val="000000" w:themeColor="text1"/>
          <w:lang w:val="zh-TW"/>
        </w:rPr>
        <w:t>租金</w:t>
      </w:r>
      <w:r w:rsidRPr="003022F4">
        <w:rPr>
          <w:rFonts w:eastAsia="標楷體" w:hint="eastAsia"/>
          <w:color w:val="000000" w:themeColor="text1"/>
          <w:lang w:val="zh-TW"/>
        </w:rPr>
        <w:t>者，</w:t>
      </w:r>
      <w:r>
        <w:rPr>
          <w:rFonts w:eastAsia="標楷體" w:hint="eastAsia"/>
          <w:color w:val="auto"/>
          <w:u w:color="FF0000"/>
          <w:lang w:val="zh-TW"/>
        </w:rPr>
        <w:t>標租機關依</w:t>
      </w:r>
      <w:r w:rsidR="009D1DA4">
        <w:rPr>
          <w:rFonts w:eastAsia="標楷體" w:hint="eastAsia"/>
          <w:color w:val="auto"/>
          <w:u w:color="FF0000"/>
          <w:lang w:val="zh-TW"/>
        </w:rPr>
        <w:t>第三條</w:t>
      </w:r>
      <w:r w:rsidR="009D1DA4">
        <w:rPr>
          <w:rFonts w:eastAsia="標楷體" w:hint="eastAsia"/>
          <w:color w:val="auto"/>
          <w:u w:color="FF0000"/>
          <w:lang w:val="zh-TW"/>
        </w:rPr>
        <w:t>(</w:t>
      </w:r>
      <w:r w:rsidR="009D1DA4">
        <w:rPr>
          <w:rFonts w:eastAsia="標楷體" w:hint="eastAsia"/>
          <w:color w:val="auto"/>
          <w:u w:color="FF0000"/>
          <w:lang w:val="zh-TW"/>
        </w:rPr>
        <w:t>四</w:t>
      </w:r>
      <w:r w:rsidR="009D1DA4">
        <w:rPr>
          <w:rFonts w:eastAsia="標楷體" w:hint="eastAsia"/>
          <w:color w:val="auto"/>
          <w:u w:color="FF0000"/>
          <w:lang w:val="zh-TW"/>
        </w:rPr>
        <w:t>)</w:t>
      </w:r>
      <w:r w:rsidR="009D1DA4">
        <w:rPr>
          <w:rFonts w:eastAsia="標楷體" w:hint="eastAsia"/>
          <w:color w:val="auto"/>
          <w:u w:color="FF0000"/>
          <w:lang w:val="zh-TW"/>
        </w:rPr>
        <w:t>之規定，依</w:t>
      </w:r>
      <w:r>
        <w:rPr>
          <w:rFonts w:eastAsia="標楷體" w:hint="eastAsia"/>
          <w:color w:val="auto"/>
          <w:u w:color="FF0000"/>
          <w:lang w:val="zh-TW"/>
        </w:rPr>
        <w:t>日數比例退還承租人。</w:t>
      </w:r>
    </w:p>
    <w:p w14:paraId="75BF04F4" w14:textId="36891ACE" w:rsidR="00272F7D" w:rsidRPr="008E3DA5" w:rsidRDefault="00272F7D" w:rsidP="008E3DA5">
      <w:pPr>
        <w:pStyle w:val="a7"/>
        <w:spacing w:before="30" w:line="288" w:lineRule="auto"/>
        <w:ind w:leftChars="88" w:left="1328" w:right="170" w:hanging="1134"/>
        <w:jc w:val="both"/>
        <w:rPr>
          <w:rFonts w:eastAsia="標楷體"/>
          <w:color w:val="EE0000"/>
          <w:u w:val="single"/>
          <w:lang w:val="zh-TW"/>
        </w:rPr>
      </w:pPr>
      <w:r>
        <w:rPr>
          <w:rFonts w:eastAsia="標楷體" w:hint="eastAsia"/>
          <w:color w:val="auto"/>
          <w:lang w:val="zh-TW"/>
        </w:rPr>
        <w:lastRenderedPageBreak/>
        <w:t xml:space="preserve">  </w:t>
      </w:r>
      <w:r w:rsidRPr="003A6332">
        <w:rPr>
          <w:rFonts w:eastAsia="標楷體" w:hint="eastAsia"/>
          <w:color w:val="auto"/>
          <w:lang w:val="zh-TW"/>
        </w:rPr>
        <w:t>（</w:t>
      </w:r>
      <w:r>
        <w:rPr>
          <w:rFonts w:eastAsia="標楷體" w:hint="eastAsia"/>
          <w:color w:val="auto"/>
          <w:lang w:val="zh-TW"/>
        </w:rPr>
        <w:t>三</w:t>
      </w:r>
      <w:r w:rsidRPr="003A6332">
        <w:rPr>
          <w:rFonts w:eastAsia="標楷體" w:hint="eastAsia"/>
          <w:color w:val="auto"/>
          <w:lang w:val="zh-TW"/>
        </w:rPr>
        <w:t>）</w:t>
      </w:r>
      <w:r w:rsidRPr="0047396B">
        <w:rPr>
          <w:rFonts w:eastAsia="標楷體" w:hint="eastAsia"/>
          <w:color w:val="auto"/>
          <w:u w:val="single"/>
          <w:lang w:val="zh-TW"/>
        </w:rPr>
        <w:t>租賃期間</w:t>
      </w:r>
      <w:r w:rsidRPr="009F268E">
        <w:rPr>
          <w:rFonts w:eastAsia="標楷體" w:hint="eastAsia"/>
          <w:color w:val="EE0000"/>
          <w:u w:val="single"/>
          <w:lang w:val="zh-TW"/>
        </w:rPr>
        <w:t>承租人欲提前終止租約者</w:t>
      </w:r>
      <w:r>
        <w:rPr>
          <w:rFonts w:eastAsia="標楷體" w:hint="eastAsia"/>
          <w:color w:val="auto"/>
          <w:lang w:val="zh-TW"/>
        </w:rPr>
        <w:t>，應於</w:t>
      </w:r>
      <w:r w:rsidRPr="009F268E">
        <w:rPr>
          <w:rFonts w:eastAsia="標楷體" w:hint="eastAsia"/>
          <w:color w:val="EE0000"/>
          <w:u w:val="single"/>
          <w:lang w:val="zh-TW"/>
        </w:rPr>
        <w:t>終止日</w:t>
      </w:r>
      <w:r w:rsidR="008E3DA5">
        <w:rPr>
          <w:rFonts w:eastAsia="標楷體" w:hint="eastAsia"/>
          <w:color w:val="EE0000"/>
          <w:u w:val="single"/>
          <w:lang w:val="zh-TW"/>
        </w:rPr>
        <w:t>3</w:t>
      </w:r>
      <w:r w:rsidRPr="009F268E">
        <w:rPr>
          <w:rFonts w:eastAsia="標楷體" w:hint="eastAsia"/>
          <w:color w:val="EE0000"/>
          <w:u w:val="single"/>
          <w:lang w:val="zh-TW"/>
        </w:rPr>
        <w:t>個月前以書面</w:t>
      </w:r>
      <w:r>
        <w:rPr>
          <w:rFonts w:eastAsia="標楷體" w:hint="eastAsia"/>
          <w:color w:val="auto"/>
          <w:lang w:val="zh-TW"/>
        </w:rPr>
        <w:t>向標租機關提出申請</w:t>
      </w:r>
      <w:r w:rsidR="008E3DA5">
        <w:rPr>
          <w:rFonts w:eastAsia="標楷體" w:hint="eastAsia"/>
          <w:color w:val="auto"/>
          <w:lang w:val="zh-TW"/>
        </w:rPr>
        <w:t>，</w:t>
      </w:r>
      <w:r w:rsidR="008E3DA5" w:rsidRPr="008E3DA5">
        <w:rPr>
          <w:rFonts w:eastAsia="標楷體" w:hint="eastAsia"/>
          <w:color w:val="EE0000"/>
          <w:u w:val="single"/>
          <w:lang w:val="zh-TW"/>
        </w:rPr>
        <w:t>並至少</w:t>
      </w:r>
      <w:r w:rsidRPr="008E3DA5">
        <w:rPr>
          <w:rFonts w:eastAsia="標楷體" w:hint="eastAsia"/>
          <w:color w:val="EE0000"/>
          <w:u w:val="single"/>
          <w:lang w:val="zh-TW"/>
        </w:rPr>
        <w:t>需繳滿</w:t>
      </w:r>
      <w:r w:rsidR="008E3DA5">
        <w:rPr>
          <w:rFonts w:eastAsia="標楷體" w:hint="eastAsia"/>
          <w:color w:val="EE0000"/>
          <w:u w:val="single"/>
          <w:lang w:val="zh-TW"/>
        </w:rPr>
        <w:t>3</w:t>
      </w:r>
      <w:r w:rsidRPr="008E3DA5">
        <w:rPr>
          <w:rFonts w:eastAsia="標楷體" w:hint="eastAsia"/>
          <w:color w:val="EE0000"/>
          <w:u w:val="single"/>
          <w:lang w:val="zh-TW"/>
        </w:rPr>
        <w:t>個月租金</w:t>
      </w:r>
      <w:r>
        <w:rPr>
          <w:rFonts w:eastAsia="標楷體" w:hint="eastAsia"/>
          <w:color w:val="auto"/>
          <w:lang w:val="zh-TW"/>
        </w:rPr>
        <w:t>。終止契約後</w:t>
      </w:r>
      <w:r w:rsidR="009F268E">
        <w:rPr>
          <w:rFonts w:eastAsia="標楷體" w:hint="eastAsia"/>
          <w:color w:val="auto"/>
          <w:lang w:val="zh-TW"/>
        </w:rPr>
        <w:t>，承租人應依第十條</w:t>
      </w:r>
      <w:r w:rsidR="009F268E">
        <w:rPr>
          <w:rFonts w:eastAsia="標楷體" w:hint="eastAsia"/>
          <w:color w:val="auto"/>
          <w:lang w:val="zh-TW"/>
        </w:rPr>
        <w:t>(</w:t>
      </w:r>
      <w:r w:rsidR="009F268E">
        <w:rPr>
          <w:rFonts w:eastAsia="標楷體" w:hint="eastAsia"/>
          <w:color w:val="auto"/>
          <w:lang w:val="zh-TW"/>
        </w:rPr>
        <w:t>二</w:t>
      </w:r>
      <w:r w:rsidR="009F268E">
        <w:rPr>
          <w:rFonts w:eastAsia="標楷體" w:hint="eastAsia"/>
          <w:color w:val="auto"/>
          <w:lang w:val="zh-TW"/>
        </w:rPr>
        <w:t>)</w:t>
      </w:r>
      <w:r w:rsidR="009F268E">
        <w:rPr>
          <w:rFonts w:eastAsia="標楷體" w:hint="eastAsia"/>
          <w:color w:val="auto"/>
          <w:lang w:val="zh-TW"/>
        </w:rPr>
        <w:t>規定，交還租賃標的物，屆期本約即行終止。</w:t>
      </w:r>
      <w:r w:rsidR="00090420">
        <w:rPr>
          <w:rFonts w:eastAsia="標楷體" w:hint="eastAsia"/>
          <w:color w:val="auto"/>
          <w:u w:color="FF0000"/>
          <w:lang w:val="zh-TW"/>
        </w:rPr>
        <w:t>承租人已繳納之租金係</w:t>
      </w:r>
      <w:r w:rsidR="00090420" w:rsidRPr="0047396B">
        <w:rPr>
          <w:rFonts w:eastAsia="標楷體" w:hint="eastAsia"/>
          <w:color w:val="EE0000"/>
          <w:u w:val="single"/>
          <w:lang w:val="zh-TW"/>
        </w:rPr>
        <w:t>自</w:t>
      </w:r>
      <w:r w:rsidR="00C04D49">
        <w:rPr>
          <w:rFonts w:eastAsia="標楷體" w:hint="eastAsia"/>
          <w:color w:val="EE0000"/>
          <w:u w:val="single"/>
          <w:lang w:val="zh-TW"/>
        </w:rPr>
        <w:t>簽約</w:t>
      </w:r>
      <w:r w:rsidR="00090420">
        <w:rPr>
          <w:rFonts w:eastAsia="標楷體" w:hint="eastAsia"/>
          <w:color w:val="EE0000"/>
          <w:u w:val="single"/>
          <w:lang w:val="zh-TW"/>
        </w:rPr>
        <w:t>日起</w:t>
      </w:r>
      <w:r w:rsidR="00090420" w:rsidRPr="0047396B">
        <w:rPr>
          <w:rFonts w:eastAsia="標楷體" w:hint="eastAsia"/>
          <w:color w:val="EE0000"/>
          <w:u w:val="single"/>
          <w:lang w:val="zh-TW"/>
        </w:rPr>
        <w:t>至</w:t>
      </w:r>
      <w:r w:rsidR="00090420" w:rsidRPr="00BD4466">
        <w:rPr>
          <w:rFonts w:eastAsia="標楷體" w:hint="eastAsia"/>
          <w:color w:val="EE0000"/>
          <w:u w:val="single"/>
          <w:lang w:val="zh-TW"/>
        </w:rPr>
        <w:t>租約終止或屆滿後</w:t>
      </w:r>
      <w:r w:rsidR="004D31EE">
        <w:rPr>
          <w:rFonts w:eastAsia="標楷體" w:hint="eastAsia"/>
          <w:color w:val="EE0000"/>
          <w:u w:val="single"/>
          <w:lang w:val="zh-TW"/>
        </w:rPr>
        <w:t>之</w:t>
      </w:r>
      <w:r w:rsidR="00090420" w:rsidRPr="00BD4466">
        <w:rPr>
          <w:rFonts w:eastAsia="標楷體" w:hint="eastAsia"/>
          <w:color w:val="EE0000"/>
          <w:u w:val="single"/>
          <w:lang w:val="zh-TW"/>
        </w:rPr>
        <w:t>點還場地日止</w:t>
      </w:r>
      <w:r w:rsidR="00090420">
        <w:rPr>
          <w:rFonts w:eastAsia="標楷體" w:hint="eastAsia"/>
          <w:color w:val="EE0000"/>
          <w:lang w:val="zh-TW"/>
        </w:rPr>
        <w:t>。</w:t>
      </w:r>
      <w:r w:rsidR="00090420" w:rsidRPr="003022F4">
        <w:rPr>
          <w:rFonts w:eastAsia="標楷體" w:hint="eastAsia"/>
          <w:color w:val="000000" w:themeColor="text1"/>
          <w:lang w:val="zh-TW"/>
        </w:rPr>
        <w:t>承租人倘有溢繳租金者，</w:t>
      </w:r>
      <w:r w:rsidR="00090420" w:rsidRPr="003022F4">
        <w:rPr>
          <w:rFonts w:eastAsia="標楷體" w:hint="eastAsia"/>
          <w:color w:val="000000" w:themeColor="text1"/>
          <w:u w:color="FF0000"/>
          <w:lang w:val="zh-TW"/>
        </w:rPr>
        <w:t>標租</w:t>
      </w:r>
      <w:r w:rsidR="00090420">
        <w:rPr>
          <w:rFonts w:eastAsia="標楷體" w:hint="eastAsia"/>
          <w:color w:val="auto"/>
          <w:u w:color="FF0000"/>
          <w:lang w:val="zh-TW"/>
        </w:rPr>
        <w:t>機關</w:t>
      </w:r>
      <w:r w:rsidR="004D31EE">
        <w:rPr>
          <w:rFonts w:eastAsia="標楷體" w:hint="eastAsia"/>
          <w:color w:val="auto"/>
          <w:u w:color="FF0000"/>
          <w:lang w:val="zh-TW"/>
        </w:rPr>
        <w:t>依第三條</w:t>
      </w:r>
      <w:r w:rsidR="004D31EE">
        <w:rPr>
          <w:rFonts w:eastAsia="標楷體" w:hint="eastAsia"/>
          <w:color w:val="auto"/>
          <w:u w:color="FF0000"/>
          <w:lang w:val="zh-TW"/>
        </w:rPr>
        <w:t>(</w:t>
      </w:r>
      <w:r w:rsidR="004D31EE">
        <w:rPr>
          <w:rFonts w:eastAsia="標楷體" w:hint="eastAsia"/>
          <w:color w:val="auto"/>
          <w:u w:color="FF0000"/>
          <w:lang w:val="zh-TW"/>
        </w:rPr>
        <w:t>四</w:t>
      </w:r>
      <w:r w:rsidR="004D31EE">
        <w:rPr>
          <w:rFonts w:eastAsia="標楷體" w:hint="eastAsia"/>
          <w:color w:val="auto"/>
          <w:u w:color="FF0000"/>
          <w:lang w:val="zh-TW"/>
        </w:rPr>
        <w:t>)</w:t>
      </w:r>
      <w:r w:rsidR="004D31EE">
        <w:rPr>
          <w:rFonts w:eastAsia="標楷體" w:hint="eastAsia"/>
          <w:color w:val="auto"/>
          <w:u w:color="FF0000"/>
          <w:lang w:val="zh-TW"/>
        </w:rPr>
        <w:t>之規定，</w:t>
      </w:r>
      <w:r w:rsidR="00090420">
        <w:rPr>
          <w:rFonts w:eastAsia="標楷體" w:hint="eastAsia"/>
          <w:color w:val="auto"/>
          <w:u w:color="FF0000"/>
          <w:lang w:val="zh-TW"/>
        </w:rPr>
        <w:t>依日數比例退還承租人。</w:t>
      </w:r>
    </w:p>
    <w:p w14:paraId="606477A5" w14:textId="7BCED78B" w:rsidR="004B5CEE" w:rsidRPr="003A6332" w:rsidRDefault="007F568F"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w:t>
      </w:r>
      <w:r w:rsidR="00272F7D">
        <w:rPr>
          <w:rFonts w:eastAsia="標楷體" w:hint="eastAsia"/>
          <w:color w:val="auto"/>
          <w:lang w:val="zh-TW"/>
        </w:rPr>
        <w:t>四</w:t>
      </w:r>
      <w:r w:rsidRPr="003A6332">
        <w:rPr>
          <w:rFonts w:eastAsia="標楷體" w:hint="eastAsia"/>
          <w:color w:val="auto"/>
          <w:lang w:val="zh-TW"/>
        </w:rPr>
        <w:t>）</w:t>
      </w:r>
      <w:r w:rsidR="00B65AD0" w:rsidRPr="003A6332">
        <w:rPr>
          <w:rFonts w:eastAsia="標楷體" w:hint="eastAsia"/>
          <w:color w:val="auto"/>
          <w:lang w:val="zh-TW"/>
        </w:rPr>
        <w:t>標租機關發現承租人不具投標資格時，應撤銷或終止租約，承租人已負擔之公證費、接（復）水、電等費用，不予退還；所繳之租金及履約保證金，除承租人於</w:t>
      </w:r>
      <w:r w:rsidR="003C09CB" w:rsidRPr="003A6332">
        <w:rPr>
          <w:rFonts w:eastAsia="標楷體" w:hint="eastAsia"/>
          <w:color w:val="auto"/>
          <w:lang w:val="zh-TW"/>
        </w:rPr>
        <w:t>投標時明知或因重大過失提供不正確資料，全額沒收外，比照第三條第四</w:t>
      </w:r>
      <w:r w:rsidR="00B65AD0" w:rsidRPr="003A6332">
        <w:rPr>
          <w:rFonts w:eastAsia="標楷體" w:hint="eastAsia"/>
          <w:color w:val="auto"/>
          <w:lang w:val="zh-TW"/>
        </w:rPr>
        <w:t>款及第四條約定辦理。</w:t>
      </w:r>
    </w:p>
    <w:p w14:paraId="094ED2D5" w14:textId="77777777" w:rsidR="004B5CEE" w:rsidRPr="00A600F6" w:rsidRDefault="00B65AD0" w:rsidP="00A600F6">
      <w:pPr>
        <w:pStyle w:val="a7"/>
        <w:spacing w:beforeLines="50" w:before="120" w:afterLines="50" w:after="120" w:line="356" w:lineRule="exact"/>
        <w:ind w:left="210"/>
        <w:jc w:val="both"/>
        <w:rPr>
          <w:b/>
          <w:bCs/>
          <w:color w:val="auto"/>
        </w:rPr>
      </w:pPr>
      <w:r w:rsidRPr="00A600F6">
        <w:rPr>
          <w:rFonts w:eastAsia="標楷體" w:hint="eastAsia"/>
          <w:b/>
          <w:bCs/>
          <w:color w:val="auto"/>
          <w:u w:color="FF0000"/>
          <w:lang w:val="zh-TW"/>
        </w:rPr>
        <w:t>第十條</w:t>
      </w:r>
      <w:r w:rsidRPr="00A600F6">
        <w:rPr>
          <w:rFonts w:ascii="標楷體" w:hAnsi="標楷體"/>
          <w:b/>
          <w:bCs/>
          <w:color w:val="auto"/>
        </w:rPr>
        <w:t xml:space="preserve"> </w:t>
      </w:r>
      <w:r w:rsidRPr="00A600F6">
        <w:rPr>
          <w:rFonts w:eastAsia="標楷體" w:hint="eastAsia"/>
          <w:b/>
          <w:bCs/>
          <w:color w:val="auto"/>
          <w:lang w:val="zh-TW"/>
        </w:rPr>
        <w:t>租賃標的返還：</w:t>
      </w:r>
    </w:p>
    <w:p w14:paraId="2FFAD959" w14:textId="08E4FD4A"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（一）租期屆滿或租約終止時，承租人除依第</w:t>
      </w:r>
      <w:r w:rsidR="003C09CB" w:rsidRPr="003A6332">
        <w:rPr>
          <w:rFonts w:eastAsia="標楷體" w:hint="eastAsia"/>
          <w:color w:val="auto"/>
          <w:lang w:val="zh-TW"/>
        </w:rPr>
        <w:t>八</w:t>
      </w:r>
      <w:r w:rsidRPr="003A6332">
        <w:rPr>
          <w:rFonts w:eastAsia="標楷體" w:hint="eastAsia"/>
          <w:color w:val="auto"/>
          <w:lang w:val="zh-TW"/>
        </w:rPr>
        <w:t>條約定續租外，應返還租賃標的並停止使用，且不得向標租機關要求任何補償。</w:t>
      </w:r>
    </w:p>
    <w:p w14:paraId="4570E600" w14:textId="5AC7538F"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（二）除法令另有規定或經</w:t>
      </w:r>
      <w:r w:rsidR="00DA510A" w:rsidRPr="003A6332">
        <w:rPr>
          <w:rFonts w:eastAsia="標楷體" w:hint="eastAsia"/>
          <w:color w:val="auto"/>
          <w:lang w:val="zh-TW"/>
        </w:rPr>
        <w:t>標租</w:t>
      </w:r>
      <w:r w:rsidRPr="003A6332">
        <w:rPr>
          <w:rFonts w:eastAsia="標楷體" w:hint="eastAsia"/>
          <w:color w:val="auto"/>
          <w:lang w:val="zh-TW"/>
        </w:rPr>
        <w:t>機關同意保留外，承租人應於租期屆滿或租約終止之次日起</w:t>
      </w:r>
      <w:r w:rsidR="008934F1" w:rsidRPr="008934F1">
        <w:rPr>
          <w:rFonts w:eastAsia="標楷體" w:hint="eastAsia"/>
          <w:color w:val="auto"/>
          <w:u w:val="single"/>
          <w:lang w:val="zh-TW"/>
        </w:rPr>
        <w:t>1</w:t>
      </w:r>
      <w:r w:rsidRPr="008934F1">
        <w:rPr>
          <w:rFonts w:eastAsia="標楷體" w:hint="eastAsia"/>
          <w:color w:val="auto"/>
          <w:u w:val="single"/>
          <w:lang w:val="zh-TW"/>
        </w:rPr>
        <w:t>個月內</w:t>
      </w:r>
      <w:r w:rsidRPr="003A6332">
        <w:rPr>
          <w:rFonts w:eastAsia="標楷體" w:hint="eastAsia"/>
          <w:color w:val="auto"/>
          <w:lang w:val="zh-TW"/>
        </w:rPr>
        <w:t>拆除無須保留之地上物，並騰空租賃標的</w:t>
      </w:r>
      <w:r w:rsidR="004D31EE">
        <w:rPr>
          <w:rFonts w:eastAsia="標楷體" w:hint="eastAsia"/>
          <w:color w:val="auto"/>
          <w:lang w:val="zh-TW"/>
        </w:rPr>
        <w:t>，點還予標租機關</w:t>
      </w:r>
      <w:r w:rsidRPr="003A6332">
        <w:rPr>
          <w:rFonts w:eastAsia="標楷體" w:hint="eastAsia"/>
          <w:color w:val="auto"/>
          <w:lang w:val="zh-TW"/>
        </w:rPr>
        <w:t>。</w:t>
      </w:r>
    </w:p>
    <w:p w14:paraId="17347075"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（三）承租人未依前款規定辦理者，標租機關得代為處理，所需費用由承租人負擔。</w:t>
      </w:r>
    </w:p>
    <w:p w14:paraId="51CB05E7"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（四）</w:t>
      </w:r>
      <w:r w:rsidRPr="003A6332">
        <w:rPr>
          <w:rFonts w:eastAsia="標楷體" w:hint="eastAsia"/>
          <w:color w:val="auto"/>
          <w:u w:color="FF0000"/>
          <w:lang w:val="zh-TW"/>
        </w:rPr>
        <w:t>承租人於租賃標的設立登記者，應辦理註銷。</w:t>
      </w:r>
    </w:p>
    <w:p w14:paraId="74AE611B" w14:textId="439A96E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（五）承租人依第</w:t>
      </w:r>
      <w:r w:rsidR="00AA343B" w:rsidRPr="003A6332">
        <w:rPr>
          <w:rFonts w:eastAsia="標楷體" w:hint="eastAsia"/>
          <w:color w:val="auto"/>
          <w:lang w:val="zh-TW"/>
        </w:rPr>
        <w:t>一</w:t>
      </w:r>
      <w:r w:rsidRPr="003A6332">
        <w:rPr>
          <w:rFonts w:eastAsia="標楷體" w:hint="eastAsia"/>
          <w:color w:val="auto"/>
          <w:lang w:val="zh-TW"/>
        </w:rPr>
        <w:t>款約定期限返還租賃標的者，不計收使用補償金。屆期未</w:t>
      </w:r>
      <w:r w:rsidR="00AA343B" w:rsidRPr="003A6332">
        <w:rPr>
          <w:rFonts w:eastAsia="標楷體" w:hint="eastAsia"/>
          <w:color w:val="auto"/>
          <w:lang w:val="zh-TW"/>
        </w:rPr>
        <w:t>返還</w:t>
      </w:r>
      <w:r w:rsidRPr="003A6332">
        <w:rPr>
          <w:rFonts w:eastAsia="標楷體" w:hint="eastAsia"/>
          <w:color w:val="auto"/>
          <w:lang w:val="zh-TW"/>
        </w:rPr>
        <w:t>者，自租期屆滿或租約終止之次日起至租賃標的處理完成止，按租金換算日租金額之</w:t>
      </w:r>
      <w:r w:rsidRPr="003A6332">
        <w:rPr>
          <w:rFonts w:eastAsia="標楷體" w:hint="eastAsia"/>
          <w:color w:val="auto"/>
          <w:u w:val="single"/>
          <w:lang w:val="zh-TW"/>
        </w:rPr>
        <w:t>十倍</w:t>
      </w:r>
      <w:r w:rsidRPr="003A6332">
        <w:rPr>
          <w:rFonts w:eastAsia="標楷體" w:hint="eastAsia"/>
          <w:color w:val="auto"/>
          <w:lang w:val="zh-TW"/>
        </w:rPr>
        <w:t>計收使用補償金。</w:t>
      </w:r>
    </w:p>
    <w:p w14:paraId="308555BC" w14:textId="77777777" w:rsidR="004B5CEE" w:rsidRPr="00A600F6" w:rsidRDefault="00B65AD0" w:rsidP="00A600F6">
      <w:pPr>
        <w:pStyle w:val="a7"/>
        <w:spacing w:beforeLines="50" w:before="120" w:afterLines="50" w:after="120" w:line="356" w:lineRule="exact"/>
        <w:ind w:left="210"/>
        <w:jc w:val="both"/>
        <w:rPr>
          <w:b/>
          <w:bCs/>
          <w:color w:val="auto"/>
        </w:rPr>
      </w:pPr>
      <w:r w:rsidRPr="00A600F6">
        <w:rPr>
          <w:rFonts w:eastAsia="標楷體" w:hint="eastAsia"/>
          <w:b/>
          <w:bCs/>
          <w:color w:val="auto"/>
          <w:u w:color="FF0000"/>
          <w:lang w:val="zh-TW"/>
        </w:rPr>
        <w:t>第十一條</w:t>
      </w:r>
      <w:r w:rsidRPr="00A600F6">
        <w:rPr>
          <w:rFonts w:ascii="標楷體" w:hAnsi="標楷體"/>
          <w:b/>
          <w:bCs/>
          <w:color w:val="auto"/>
        </w:rPr>
        <w:t xml:space="preserve"> </w:t>
      </w:r>
      <w:r w:rsidRPr="00A600F6">
        <w:rPr>
          <w:rFonts w:eastAsia="標楷體" w:hint="eastAsia"/>
          <w:b/>
          <w:bCs/>
          <w:color w:val="auto"/>
          <w:u w:color="3333FF"/>
          <w:lang w:val="zh-TW"/>
        </w:rPr>
        <w:t>租約公證</w:t>
      </w:r>
      <w:r w:rsidRPr="00A600F6">
        <w:rPr>
          <w:rFonts w:eastAsia="標楷體" w:hint="eastAsia"/>
          <w:b/>
          <w:bCs/>
          <w:color w:val="auto"/>
          <w:lang w:val="zh-TW"/>
        </w:rPr>
        <w:t>：</w:t>
      </w:r>
    </w:p>
    <w:p w14:paraId="031F0968" w14:textId="4C6E2312" w:rsidR="004B5CEE" w:rsidRPr="00C27007" w:rsidRDefault="00B65AD0" w:rsidP="00DA3A99">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（一）本租約應依法公證，於公證書載明承租人如不</w:t>
      </w:r>
      <w:r w:rsidR="00DA3A99" w:rsidRPr="003A6332">
        <w:rPr>
          <w:rFonts w:eastAsia="標楷體" w:hint="eastAsia"/>
          <w:color w:val="auto"/>
          <w:lang w:val="zh-TW"/>
        </w:rPr>
        <w:t>依約定繳交租金、違約金</w:t>
      </w:r>
      <w:r w:rsidR="00DA3A99">
        <w:rPr>
          <w:rFonts w:eastAsia="標楷體" w:hint="eastAsia"/>
          <w:color w:val="auto"/>
          <w:lang w:val="zh-TW"/>
        </w:rPr>
        <w:t>及</w:t>
      </w:r>
      <w:r w:rsidR="00DA3A99" w:rsidRPr="003A6332">
        <w:rPr>
          <w:rFonts w:eastAsia="標楷體" w:hint="eastAsia"/>
          <w:color w:val="auto"/>
          <w:lang w:val="zh-TW"/>
        </w:rPr>
        <w:t>使用補償金</w:t>
      </w:r>
      <w:r w:rsidRPr="003A6332">
        <w:rPr>
          <w:rFonts w:eastAsia="標楷體" w:hint="eastAsia"/>
          <w:color w:val="auto"/>
          <w:lang w:val="zh-TW"/>
        </w:rPr>
        <w:t>，應逕受強制執行</w:t>
      </w:r>
      <w:r w:rsidR="00C27007">
        <w:rPr>
          <w:rFonts w:eastAsia="標楷體" w:hint="eastAsia"/>
          <w:color w:val="auto"/>
          <w:lang w:val="zh-TW"/>
        </w:rPr>
        <w:t>。</w:t>
      </w:r>
    </w:p>
    <w:p w14:paraId="58B88CC2"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（二）公證後涉有需變更事項，標租機關應記載於「變更記事」後，再洽公證人辦理補充或更正公證。</w:t>
      </w:r>
    </w:p>
    <w:p w14:paraId="3AFCCE3D" w14:textId="2D133FBE" w:rsidR="004B5CEE" w:rsidRPr="003A6332" w:rsidRDefault="00B65AD0" w:rsidP="00E61FA8">
      <w:pPr>
        <w:pStyle w:val="a7"/>
        <w:spacing w:before="80" w:line="264" w:lineRule="auto"/>
        <w:ind w:left="1344" w:right="168" w:hanging="846"/>
        <w:jc w:val="both"/>
        <w:rPr>
          <w:rFonts w:ascii="標楷體" w:eastAsia="標楷體" w:hAnsi="標楷體" w:cs="標楷體"/>
          <w:color w:val="auto"/>
          <w:u w:color="3333FF"/>
          <w:lang w:val="zh-TW"/>
        </w:rPr>
      </w:pPr>
      <w:r w:rsidRPr="003A6332">
        <w:rPr>
          <w:rFonts w:eastAsia="標楷體" w:hint="eastAsia"/>
          <w:color w:val="auto"/>
          <w:lang w:val="zh-TW"/>
        </w:rPr>
        <w:t>（三）</w:t>
      </w:r>
      <w:r w:rsidRPr="003A6332">
        <w:rPr>
          <w:rFonts w:eastAsia="標楷體" w:hint="eastAsia"/>
          <w:color w:val="auto"/>
          <w:u w:color="3333FF"/>
          <w:lang w:val="zh-TW"/>
        </w:rPr>
        <w:t>前二款</w:t>
      </w:r>
      <w:r w:rsidRPr="003022F4">
        <w:rPr>
          <w:rFonts w:eastAsia="標楷體" w:hint="eastAsia"/>
          <w:color w:val="EE0000"/>
          <w:u w:val="single"/>
          <w:lang w:val="zh-TW"/>
        </w:rPr>
        <w:t>租約</w:t>
      </w:r>
      <w:r w:rsidR="00090420" w:rsidRPr="003022F4">
        <w:rPr>
          <w:rFonts w:eastAsia="標楷體" w:hint="eastAsia"/>
          <w:color w:val="EE0000"/>
          <w:u w:val="single"/>
          <w:lang w:val="zh-TW"/>
        </w:rPr>
        <w:t>及續約之</w:t>
      </w:r>
      <w:r w:rsidRPr="003022F4">
        <w:rPr>
          <w:rFonts w:eastAsia="標楷體" w:hint="eastAsia"/>
          <w:color w:val="EE0000"/>
          <w:u w:val="single"/>
          <w:lang w:val="zh-TW"/>
        </w:rPr>
        <w:t>公證費用，由</w:t>
      </w:r>
      <w:r w:rsidR="00640CD6" w:rsidRPr="003022F4">
        <w:rPr>
          <w:rFonts w:eastAsia="標楷體" w:hint="eastAsia"/>
          <w:color w:val="EE0000"/>
          <w:u w:val="single"/>
          <w:lang w:val="zh-TW"/>
        </w:rPr>
        <w:t>承租人自行</w:t>
      </w:r>
      <w:r w:rsidRPr="003022F4">
        <w:rPr>
          <w:rFonts w:eastAsia="標楷體" w:hint="eastAsia"/>
          <w:color w:val="EE0000"/>
          <w:u w:val="single"/>
          <w:lang w:val="zh-TW"/>
        </w:rPr>
        <w:t>負擔</w:t>
      </w:r>
      <w:r w:rsidRPr="003A6332">
        <w:rPr>
          <w:rFonts w:eastAsia="標楷體" w:hint="eastAsia"/>
          <w:color w:val="auto"/>
          <w:u w:color="3333FF"/>
          <w:lang w:val="zh-TW"/>
        </w:rPr>
        <w:t>。</w:t>
      </w:r>
    </w:p>
    <w:p w14:paraId="0F80C9E3" w14:textId="77777777" w:rsidR="004B5CEE" w:rsidRPr="00A600F6" w:rsidRDefault="00B65AD0" w:rsidP="00A600F6">
      <w:pPr>
        <w:pStyle w:val="a7"/>
        <w:spacing w:beforeLines="50" w:before="120" w:afterLines="50" w:after="120" w:line="356" w:lineRule="exact"/>
        <w:ind w:left="210"/>
        <w:jc w:val="both"/>
        <w:rPr>
          <w:rFonts w:ascii="標楷體" w:eastAsia="標楷體" w:hAnsi="標楷體" w:cs="標楷體"/>
          <w:b/>
          <w:bCs/>
          <w:color w:val="auto"/>
          <w:u w:color="3333FF"/>
        </w:rPr>
      </w:pPr>
      <w:r w:rsidRPr="00A600F6">
        <w:rPr>
          <w:rFonts w:eastAsia="標楷體" w:hint="eastAsia"/>
          <w:b/>
          <w:bCs/>
          <w:color w:val="auto"/>
          <w:u w:color="FF0000"/>
          <w:lang w:val="zh-TW"/>
        </w:rPr>
        <w:t>第十二條</w:t>
      </w:r>
      <w:r w:rsidRPr="00A600F6">
        <w:rPr>
          <w:rFonts w:ascii="標楷體" w:hAnsi="標楷體"/>
          <w:b/>
          <w:bCs/>
          <w:color w:val="auto"/>
        </w:rPr>
        <w:t xml:space="preserve"> </w:t>
      </w:r>
      <w:r w:rsidRPr="00A600F6">
        <w:rPr>
          <w:rFonts w:eastAsia="標楷體" w:hint="eastAsia"/>
          <w:b/>
          <w:bCs/>
          <w:color w:val="auto"/>
          <w:lang w:val="zh-TW"/>
        </w:rPr>
        <w:t>因本租約之履行而涉訟時，以臺灣臺中地方法院為第一審管轄法院。</w:t>
      </w:r>
    </w:p>
    <w:p w14:paraId="5ACDC721" w14:textId="77777777" w:rsidR="004B5CEE" w:rsidRPr="00A600F6" w:rsidRDefault="00B65AD0" w:rsidP="00A600F6">
      <w:pPr>
        <w:pStyle w:val="a7"/>
        <w:spacing w:beforeLines="50" w:before="120" w:afterLines="50" w:after="120" w:line="356" w:lineRule="exact"/>
        <w:ind w:left="210"/>
        <w:jc w:val="both"/>
        <w:rPr>
          <w:b/>
          <w:bCs/>
          <w:color w:val="auto"/>
        </w:rPr>
      </w:pPr>
      <w:r w:rsidRPr="00A600F6">
        <w:rPr>
          <w:rFonts w:eastAsia="標楷體" w:hint="eastAsia"/>
          <w:b/>
          <w:bCs/>
          <w:color w:val="auto"/>
          <w:u w:color="FF0000"/>
          <w:lang w:val="zh-TW"/>
        </w:rPr>
        <w:t>第十三條</w:t>
      </w:r>
      <w:r w:rsidRPr="00A600F6">
        <w:rPr>
          <w:rFonts w:ascii="標楷體" w:hAnsi="標楷體"/>
          <w:b/>
          <w:bCs/>
          <w:color w:val="auto"/>
        </w:rPr>
        <w:t xml:space="preserve"> </w:t>
      </w:r>
      <w:r w:rsidRPr="00A600F6">
        <w:rPr>
          <w:rFonts w:eastAsia="標楷體" w:hint="eastAsia"/>
          <w:b/>
          <w:bCs/>
          <w:color w:val="auto"/>
          <w:lang w:val="zh-TW"/>
        </w:rPr>
        <w:t>送達地址：</w:t>
      </w:r>
    </w:p>
    <w:p w14:paraId="235D29A3"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（一）本租約所為任何意思表示之送達，均以本租約所載地址為準，承租人如有遷移或改變者，應以書面通知標租機關，如有拒收或無法送達情</w:t>
      </w:r>
      <w:r w:rsidRPr="003A6332">
        <w:rPr>
          <w:rFonts w:eastAsia="標楷體" w:hint="eastAsia"/>
          <w:color w:val="auto"/>
          <w:lang w:val="zh-TW"/>
        </w:rPr>
        <w:lastRenderedPageBreak/>
        <w:t>形而退回者，悉按第一次寄送通知之日期，視為已合法送達。</w:t>
      </w:r>
    </w:p>
    <w:p w14:paraId="4813143A"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（二）承租人因地址等資料有變更通知標租機關時，標租機關應記載於「變更記事」。</w:t>
      </w:r>
    </w:p>
    <w:p w14:paraId="1EFBCFE3" w14:textId="77777777" w:rsidR="004B5CEE" w:rsidRPr="00A600F6" w:rsidRDefault="00B65AD0" w:rsidP="00A600F6">
      <w:pPr>
        <w:pStyle w:val="a7"/>
        <w:spacing w:beforeLines="50" w:before="120" w:afterLines="50" w:after="120" w:line="356" w:lineRule="exact"/>
        <w:ind w:left="210"/>
        <w:jc w:val="both"/>
        <w:rPr>
          <w:b/>
          <w:bCs/>
          <w:color w:val="auto"/>
        </w:rPr>
      </w:pPr>
      <w:r w:rsidRPr="00A600F6">
        <w:rPr>
          <w:rFonts w:eastAsia="標楷體" w:hint="eastAsia"/>
          <w:b/>
          <w:bCs/>
          <w:color w:val="auto"/>
          <w:u w:color="FF0000"/>
          <w:lang w:val="zh-TW"/>
        </w:rPr>
        <w:t>第十四條</w:t>
      </w:r>
      <w:r w:rsidRPr="00A600F6">
        <w:rPr>
          <w:rFonts w:ascii="標楷體" w:hAnsi="標楷體"/>
          <w:b/>
          <w:bCs/>
          <w:color w:val="auto"/>
        </w:rPr>
        <w:t xml:space="preserve"> </w:t>
      </w:r>
      <w:r w:rsidRPr="00A600F6">
        <w:rPr>
          <w:rFonts w:eastAsia="標楷體" w:hint="eastAsia"/>
          <w:b/>
          <w:bCs/>
          <w:color w:val="auto"/>
          <w:lang w:val="zh-TW"/>
        </w:rPr>
        <w:t>其他：</w:t>
      </w:r>
    </w:p>
    <w:p w14:paraId="3D62F0A3" w14:textId="0171FBF3"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（一）租賃標的之標租公告、</w:t>
      </w:r>
      <w:r w:rsidR="00907434" w:rsidRPr="003A6332">
        <w:rPr>
          <w:rFonts w:eastAsia="標楷體" w:hint="eastAsia"/>
          <w:color w:val="auto"/>
          <w:lang w:val="zh-TW"/>
        </w:rPr>
        <w:t>投標及評選須知</w:t>
      </w:r>
      <w:r w:rsidRPr="003A6332">
        <w:rPr>
          <w:rFonts w:eastAsia="標楷體" w:hint="eastAsia"/>
          <w:color w:val="auto"/>
          <w:lang w:val="zh-TW"/>
        </w:rPr>
        <w:t>、承租人於投標時所提企劃書與起租後依</w:t>
      </w:r>
      <w:r w:rsidR="00907434" w:rsidRPr="003A6332">
        <w:rPr>
          <w:rFonts w:eastAsia="標楷體" w:hint="eastAsia"/>
          <w:color w:val="auto"/>
          <w:lang w:val="zh-TW"/>
        </w:rPr>
        <w:t>第七條</w:t>
      </w:r>
      <w:r w:rsidRPr="003A6332">
        <w:rPr>
          <w:rFonts w:eastAsia="標楷體" w:hint="eastAsia"/>
          <w:color w:val="auto"/>
          <w:lang w:val="zh-TW"/>
        </w:rPr>
        <w:t>約定報經文資主管機關核准或備查之計畫及規劃設計文件，均為本租約附件，屬契約內容。前述文資主管機關核准或備查之計畫及規劃設計文件，免洽公證人辦理補充公證。</w:t>
      </w:r>
    </w:p>
    <w:p w14:paraId="17B66766" w14:textId="77777777" w:rsidR="004B5CEE" w:rsidRPr="003A6332" w:rsidRDefault="00B65AD0" w:rsidP="00E61FA8">
      <w:pPr>
        <w:pStyle w:val="a7"/>
        <w:spacing w:before="80" w:line="264" w:lineRule="auto"/>
        <w:ind w:left="1344" w:right="168" w:hanging="846"/>
        <w:jc w:val="both"/>
        <w:rPr>
          <w:color w:val="auto"/>
        </w:rPr>
      </w:pPr>
      <w:r w:rsidRPr="003A6332">
        <w:rPr>
          <w:rFonts w:eastAsia="標楷體" w:hint="eastAsia"/>
          <w:color w:val="auto"/>
          <w:lang w:val="zh-TW"/>
        </w:rPr>
        <w:t>（二）租賃標的因天然災害及其他不可抗力事由，致土地或地上物一部或全部崩塌、流失、埋沒或滅失時，標租機關不負回復原狀義務，</w:t>
      </w:r>
      <w:r w:rsidRPr="003A6332">
        <w:rPr>
          <w:rFonts w:ascii="標楷體" w:hAnsi="標楷體"/>
          <w:color w:val="auto"/>
        </w:rPr>
        <w:t xml:space="preserve"> </w:t>
      </w:r>
      <w:r w:rsidRPr="003A6332">
        <w:rPr>
          <w:rFonts w:eastAsia="標楷體" w:hint="eastAsia"/>
          <w:color w:val="auto"/>
          <w:lang w:val="zh-TW"/>
        </w:rPr>
        <w:t>承租人得請求變更或終止租約。</w:t>
      </w:r>
    </w:p>
    <w:p w14:paraId="3BF2E9B8" w14:textId="044F1DDF"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（三）標租機關得定期或不定期派員至租賃標的巡查，承租人不得規避、妨礙或拒絕。</w:t>
      </w:r>
    </w:p>
    <w:p w14:paraId="70FD047E" w14:textId="77777777" w:rsidR="004B5CEE" w:rsidRPr="003A6332" w:rsidRDefault="00B65AD0" w:rsidP="00E61FA8">
      <w:pPr>
        <w:pStyle w:val="a7"/>
        <w:spacing w:before="80" w:line="264" w:lineRule="auto"/>
        <w:ind w:left="1344" w:right="168" w:hanging="846"/>
        <w:jc w:val="both"/>
        <w:rPr>
          <w:rFonts w:ascii="標楷體" w:eastAsia="標楷體" w:hAnsi="標楷體" w:cs="標楷體"/>
          <w:color w:val="auto"/>
          <w:lang w:val="zh-TW"/>
        </w:rPr>
      </w:pPr>
      <w:r w:rsidRPr="003A6332">
        <w:rPr>
          <w:rFonts w:eastAsia="標楷體" w:hint="eastAsia"/>
          <w:color w:val="auto"/>
          <w:lang w:val="zh-TW"/>
        </w:rPr>
        <w:t>（四）承租人使用租賃標的需鑑界時，應向標租機關申請發給土地複丈申請書後，自行向地政機關繳費申請鑑界。</w:t>
      </w:r>
    </w:p>
    <w:p w14:paraId="35A24F02" w14:textId="77777777" w:rsidR="004B5CEE" w:rsidRPr="00A600F6" w:rsidRDefault="00B65AD0" w:rsidP="00A600F6">
      <w:pPr>
        <w:pStyle w:val="a7"/>
        <w:spacing w:beforeLines="50" w:before="120" w:afterLines="50" w:after="120" w:line="356" w:lineRule="exact"/>
        <w:ind w:leftChars="97" w:left="1609" w:hangingChars="498" w:hanging="1396"/>
        <w:jc w:val="both"/>
        <w:rPr>
          <w:rFonts w:ascii="標楷體" w:eastAsia="標楷體" w:hAnsi="標楷體" w:cs="標楷體"/>
          <w:b/>
          <w:bCs/>
          <w:color w:val="auto"/>
          <w:lang w:val="zh-TW"/>
        </w:rPr>
      </w:pPr>
      <w:r w:rsidRPr="00A600F6">
        <w:rPr>
          <w:rFonts w:eastAsia="標楷體" w:hint="eastAsia"/>
          <w:b/>
          <w:bCs/>
          <w:color w:val="auto"/>
          <w:u w:color="FF0000"/>
          <w:lang w:val="zh-TW"/>
        </w:rPr>
        <w:t xml:space="preserve">第十五條　</w:t>
      </w:r>
      <w:r w:rsidRPr="00A600F6">
        <w:rPr>
          <w:rFonts w:eastAsia="標楷體" w:hint="eastAsia"/>
          <w:b/>
          <w:bCs/>
          <w:color w:val="auto"/>
          <w:u w:color="3333FF"/>
          <w:lang w:val="zh-TW"/>
        </w:rPr>
        <w:t>本租約乙式三份，由法院公證處（或民間公證人）、標租機關執二份及承租人執一份。</w:t>
      </w:r>
    </w:p>
    <w:p w14:paraId="2EBDD5AC" w14:textId="77777777" w:rsidR="004B5CEE" w:rsidRPr="00A600F6" w:rsidRDefault="00B65AD0" w:rsidP="00A600F6">
      <w:pPr>
        <w:pStyle w:val="a7"/>
        <w:spacing w:beforeLines="50" w:before="120" w:afterLines="50" w:after="120" w:line="356" w:lineRule="exact"/>
        <w:ind w:leftChars="97" w:left="1609" w:hangingChars="498" w:hanging="1396"/>
        <w:jc w:val="both"/>
        <w:rPr>
          <w:b/>
          <w:bCs/>
          <w:color w:val="auto"/>
          <w:u w:color="7030A0"/>
        </w:rPr>
      </w:pPr>
      <w:r w:rsidRPr="00A600F6">
        <w:rPr>
          <w:rFonts w:eastAsia="標楷體" w:hint="eastAsia"/>
          <w:b/>
          <w:bCs/>
          <w:color w:val="auto"/>
          <w:u w:color="FF0000"/>
          <w:lang w:val="zh-TW"/>
        </w:rPr>
        <w:t>第十六條</w:t>
      </w:r>
      <w:r w:rsidRPr="00A600F6">
        <w:rPr>
          <w:rFonts w:ascii="標楷體" w:hAnsi="標楷體"/>
          <w:b/>
          <w:bCs/>
          <w:color w:val="auto"/>
        </w:rPr>
        <w:t xml:space="preserve"> </w:t>
      </w:r>
      <w:r w:rsidRPr="00A600F6">
        <w:rPr>
          <w:rFonts w:eastAsia="標楷體" w:hint="eastAsia"/>
          <w:b/>
          <w:bCs/>
          <w:color w:val="auto"/>
          <w:lang w:val="zh-TW"/>
        </w:rPr>
        <w:t>本租約如有未盡事宜，悉依有關法令、平等互惠及誠信原則公平解決。</w:t>
      </w:r>
    </w:p>
    <w:p w14:paraId="43BAE813" w14:textId="341599A1" w:rsidR="004B5CEE" w:rsidRPr="00A600F6" w:rsidRDefault="00B65AD0" w:rsidP="00A600F6">
      <w:pPr>
        <w:pStyle w:val="a7"/>
        <w:spacing w:beforeLines="50" w:before="120" w:afterLines="50" w:after="120" w:line="356" w:lineRule="exact"/>
        <w:ind w:leftChars="97" w:left="1609" w:hangingChars="498" w:hanging="1396"/>
        <w:jc w:val="both"/>
        <w:rPr>
          <w:b/>
          <w:bCs/>
          <w:color w:val="auto"/>
        </w:rPr>
      </w:pPr>
      <w:r w:rsidRPr="00A600F6">
        <w:rPr>
          <w:rFonts w:eastAsia="標楷體" w:hint="eastAsia"/>
          <w:b/>
          <w:bCs/>
          <w:color w:val="auto"/>
          <w:u w:color="FF0000"/>
          <w:lang w:val="zh-TW"/>
        </w:rPr>
        <w:t>第十七條</w:t>
      </w:r>
      <w:r w:rsidR="00256AB8" w:rsidRPr="00A600F6">
        <w:rPr>
          <w:rFonts w:eastAsia="標楷體" w:hint="eastAsia"/>
          <w:b/>
          <w:bCs/>
          <w:color w:val="auto"/>
          <w:u w:color="FF0000"/>
          <w:lang w:val="zh-TW"/>
        </w:rPr>
        <w:t xml:space="preserve"> </w:t>
      </w:r>
      <w:r w:rsidRPr="00A600F6">
        <w:rPr>
          <w:rFonts w:eastAsia="標楷體" w:hint="eastAsia"/>
          <w:b/>
          <w:bCs/>
          <w:color w:val="auto"/>
          <w:lang w:val="zh-TW"/>
        </w:rPr>
        <w:t>特約事項：【由標租機關依標租文化資產個案情形或實務需要予以載明】</w:t>
      </w:r>
    </w:p>
    <w:p w14:paraId="7465EA67" w14:textId="6A399BA6" w:rsidR="004B5CEE" w:rsidRPr="003A6332" w:rsidRDefault="00B65AD0">
      <w:pPr>
        <w:pStyle w:val="Textbody"/>
        <w:spacing w:before="164" w:after="7"/>
        <w:ind w:left="212"/>
        <w:jc w:val="both"/>
        <w:rPr>
          <w:rFonts w:ascii="標楷體" w:eastAsia="標楷體" w:hAnsi="標楷體" w:cs="標楷體"/>
          <w:color w:val="auto"/>
          <w:sz w:val="24"/>
          <w:szCs w:val="24"/>
        </w:rPr>
      </w:pPr>
      <w:r w:rsidRPr="003A6332">
        <w:rPr>
          <w:rFonts w:ascii="標楷體" w:hAnsi="標楷體"/>
          <w:color w:val="auto"/>
          <w:sz w:val="24"/>
          <w:szCs w:val="24"/>
        </w:rPr>
        <w:t>※</w:t>
      </w:r>
      <w:r w:rsidRPr="003A6332">
        <w:rPr>
          <w:rFonts w:eastAsia="標楷體" w:hint="eastAsia"/>
          <w:color w:val="auto"/>
          <w:sz w:val="24"/>
          <w:szCs w:val="24"/>
          <w:lang w:val="zh-TW"/>
        </w:rPr>
        <w:t>變更記事</w:t>
      </w:r>
      <w:r w:rsidRPr="003A6332">
        <w:rPr>
          <w:rFonts w:ascii="標楷體" w:hAnsi="標楷體"/>
          <w:color w:val="auto"/>
          <w:sz w:val="24"/>
          <w:szCs w:val="24"/>
        </w:rPr>
        <w:t>※</w:t>
      </w:r>
      <w:r w:rsidRPr="003A6332">
        <w:rPr>
          <w:rFonts w:eastAsia="標楷體" w:hint="eastAsia"/>
          <w:color w:val="auto"/>
          <w:sz w:val="24"/>
          <w:szCs w:val="24"/>
          <w:lang w:val="zh-TW"/>
        </w:rPr>
        <w:t>（由標租機關填寫）</w:t>
      </w:r>
    </w:p>
    <w:tbl>
      <w:tblPr>
        <w:tblStyle w:val="TableNormal"/>
        <w:tblW w:w="10040"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07"/>
        <w:gridCol w:w="1669"/>
        <w:gridCol w:w="4823"/>
        <w:gridCol w:w="2541"/>
      </w:tblGrid>
      <w:tr w:rsidR="003A6332" w:rsidRPr="003A6332" w14:paraId="07F7A54E" w14:textId="77777777" w:rsidTr="00E0275E">
        <w:trPr>
          <w:trHeight w:val="289"/>
        </w:trPr>
        <w:tc>
          <w:tcPr>
            <w:tcW w:w="1007" w:type="dxa"/>
            <w:tcBorders>
              <w:top w:val="single" w:sz="4" w:space="0" w:color="000000"/>
              <w:left w:val="single" w:sz="4" w:space="0" w:color="000000"/>
              <w:bottom w:val="single" w:sz="4" w:space="0" w:color="000000"/>
              <w:right w:val="single" w:sz="4" w:space="0" w:color="000000"/>
            </w:tcBorders>
            <w:tcMar>
              <w:top w:w="80" w:type="dxa"/>
              <w:left w:w="195" w:type="dxa"/>
              <w:bottom w:w="80" w:type="dxa"/>
              <w:right w:w="80" w:type="dxa"/>
            </w:tcMar>
          </w:tcPr>
          <w:p w14:paraId="04DE78E4" w14:textId="56DAF181" w:rsidR="004B5CEE" w:rsidRPr="003A6332" w:rsidRDefault="00B65AD0">
            <w:pPr>
              <w:pStyle w:val="TableParagraph"/>
              <w:spacing w:before="21" w:line="299" w:lineRule="exact"/>
              <w:ind w:left="115"/>
              <w:jc w:val="both"/>
              <w:rPr>
                <w:color w:val="auto"/>
              </w:rPr>
            </w:pPr>
            <w:r w:rsidRPr="003A6332">
              <w:rPr>
                <w:rFonts w:eastAsia="標楷體" w:hint="eastAsia"/>
                <w:color w:val="auto"/>
                <w:spacing w:val="41"/>
                <w:sz w:val="24"/>
                <w:szCs w:val="24"/>
                <w:lang w:val="zh-TW"/>
              </w:rPr>
              <w:t>項次</w:t>
            </w:r>
          </w:p>
        </w:tc>
        <w:tc>
          <w:tcPr>
            <w:tcW w:w="1669" w:type="dxa"/>
            <w:tcBorders>
              <w:top w:val="single" w:sz="4" w:space="0" w:color="000000"/>
              <w:left w:val="single" w:sz="4" w:space="0" w:color="000000"/>
              <w:bottom w:val="single" w:sz="4" w:space="0" w:color="000000"/>
              <w:right w:val="single" w:sz="4" w:space="0" w:color="000000"/>
            </w:tcBorders>
            <w:tcMar>
              <w:top w:w="80" w:type="dxa"/>
              <w:left w:w="389" w:type="dxa"/>
              <w:bottom w:w="80" w:type="dxa"/>
              <w:right w:w="80" w:type="dxa"/>
            </w:tcMar>
          </w:tcPr>
          <w:p w14:paraId="65D085E3" w14:textId="66C60C83" w:rsidR="004B5CEE" w:rsidRPr="003A6332" w:rsidRDefault="00B65AD0">
            <w:pPr>
              <w:pStyle w:val="TableParagraph"/>
              <w:tabs>
                <w:tab w:val="left" w:pos="1036"/>
              </w:tabs>
              <w:spacing w:before="21" w:line="299" w:lineRule="exact"/>
              <w:ind w:left="309"/>
              <w:jc w:val="both"/>
              <w:rPr>
                <w:color w:val="auto"/>
              </w:rPr>
            </w:pPr>
            <w:r w:rsidRPr="003A6332">
              <w:rPr>
                <w:rFonts w:eastAsia="標楷體" w:hint="eastAsia"/>
                <w:color w:val="auto"/>
                <w:sz w:val="24"/>
                <w:szCs w:val="24"/>
                <w:lang w:val="zh-TW"/>
              </w:rPr>
              <w:t>日期</w:t>
            </w:r>
          </w:p>
        </w:tc>
        <w:tc>
          <w:tcPr>
            <w:tcW w:w="4823" w:type="dxa"/>
            <w:tcBorders>
              <w:top w:val="single" w:sz="4" w:space="0" w:color="000000"/>
              <w:left w:val="single" w:sz="4" w:space="0" w:color="000000"/>
              <w:bottom w:val="single" w:sz="4" w:space="0" w:color="000000"/>
              <w:right w:val="single" w:sz="4" w:space="0" w:color="000000"/>
            </w:tcBorders>
            <w:tcMar>
              <w:top w:w="80" w:type="dxa"/>
              <w:left w:w="923" w:type="dxa"/>
              <w:bottom w:w="80" w:type="dxa"/>
              <w:right w:w="80" w:type="dxa"/>
            </w:tcMar>
          </w:tcPr>
          <w:p w14:paraId="0BAD451D" w14:textId="0012A38B" w:rsidR="004B5CEE" w:rsidRPr="003A6332" w:rsidRDefault="00B65AD0" w:rsidP="005A1813">
            <w:pPr>
              <w:pStyle w:val="TableParagraph"/>
              <w:tabs>
                <w:tab w:val="left" w:pos="3510"/>
              </w:tabs>
              <w:spacing w:before="21" w:line="299" w:lineRule="exact"/>
              <w:ind w:leftChars="-188" w:left="2670" w:hangingChars="1285" w:hanging="3084"/>
              <w:jc w:val="both"/>
              <w:rPr>
                <w:color w:val="auto"/>
              </w:rPr>
            </w:pPr>
            <w:r w:rsidRPr="003A6332">
              <w:rPr>
                <w:rFonts w:eastAsia="標楷體" w:hint="eastAsia"/>
                <w:color w:val="auto"/>
                <w:sz w:val="24"/>
                <w:szCs w:val="24"/>
                <w:lang w:val="zh-TW"/>
              </w:rPr>
              <w:t>內</w:t>
            </w:r>
            <w:r w:rsidRPr="003A6332">
              <w:rPr>
                <w:rFonts w:ascii="標楷體" w:eastAsia="標楷體" w:hAnsi="標楷體" w:cs="標楷體"/>
                <w:color w:val="auto"/>
                <w:sz w:val="24"/>
                <w:szCs w:val="24"/>
              </w:rPr>
              <w:tab/>
            </w:r>
            <w:r w:rsidRPr="003A6332">
              <w:rPr>
                <w:rFonts w:eastAsia="標楷體" w:hint="eastAsia"/>
                <w:color w:val="auto"/>
                <w:sz w:val="24"/>
                <w:szCs w:val="24"/>
                <w:lang w:val="zh-TW"/>
              </w:rPr>
              <w:t>容</w:t>
            </w:r>
          </w:p>
        </w:tc>
        <w:tc>
          <w:tcPr>
            <w:tcW w:w="2541" w:type="dxa"/>
            <w:tcBorders>
              <w:top w:val="single" w:sz="4" w:space="0" w:color="000000"/>
              <w:left w:val="single" w:sz="4" w:space="0" w:color="000000"/>
              <w:bottom w:val="single" w:sz="4" w:space="0" w:color="000000"/>
              <w:right w:val="single" w:sz="4" w:space="0" w:color="000000"/>
            </w:tcBorders>
            <w:tcMar>
              <w:top w:w="80" w:type="dxa"/>
              <w:left w:w="200" w:type="dxa"/>
              <w:bottom w:w="80" w:type="dxa"/>
              <w:right w:w="80" w:type="dxa"/>
            </w:tcMar>
          </w:tcPr>
          <w:p w14:paraId="11410F61" w14:textId="77777777" w:rsidR="004B5CEE" w:rsidRPr="003A6332" w:rsidRDefault="00B65AD0">
            <w:pPr>
              <w:pStyle w:val="TableParagraph"/>
              <w:spacing w:before="21" w:line="299" w:lineRule="exact"/>
              <w:ind w:left="120"/>
              <w:jc w:val="both"/>
              <w:rPr>
                <w:color w:val="auto"/>
              </w:rPr>
            </w:pPr>
            <w:r w:rsidRPr="003A6332">
              <w:rPr>
                <w:rFonts w:eastAsia="標楷體" w:hint="eastAsia"/>
                <w:color w:val="auto"/>
                <w:spacing w:val="53"/>
                <w:sz w:val="24"/>
                <w:szCs w:val="24"/>
                <w:lang w:val="zh-TW"/>
              </w:rPr>
              <w:t>記</w:t>
            </w:r>
            <w:r w:rsidRPr="003A6332">
              <w:rPr>
                <w:rFonts w:eastAsia="標楷體" w:hint="eastAsia"/>
                <w:color w:val="auto"/>
                <w:spacing w:val="53"/>
                <w:sz w:val="24"/>
                <w:szCs w:val="24"/>
                <w:lang w:val="zh-TW"/>
              </w:rPr>
              <w:t xml:space="preserve"> </w:t>
            </w:r>
            <w:r w:rsidRPr="003A6332">
              <w:rPr>
                <w:rFonts w:eastAsia="標楷體" w:hint="eastAsia"/>
                <w:color w:val="auto"/>
                <w:spacing w:val="53"/>
                <w:sz w:val="24"/>
                <w:szCs w:val="24"/>
                <w:lang w:val="zh-TW"/>
              </w:rPr>
              <w:t>事</w:t>
            </w:r>
            <w:r w:rsidRPr="003A6332">
              <w:rPr>
                <w:rFonts w:eastAsia="標楷體" w:hint="eastAsia"/>
                <w:color w:val="auto"/>
                <w:spacing w:val="53"/>
                <w:sz w:val="24"/>
                <w:szCs w:val="24"/>
                <w:lang w:val="zh-TW"/>
              </w:rPr>
              <w:t xml:space="preserve"> </w:t>
            </w:r>
            <w:r w:rsidRPr="003A6332">
              <w:rPr>
                <w:rFonts w:eastAsia="標楷體" w:hint="eastAsia"/>
                <w:color w:val="auto"/>
                <w:spacing w:val="53"/>
                <w:sz w:val="24"/>
                <w:szCs w:val="24"/>
                <w:lang w:val="zh-TW"/>
              </w:rPr>
              <w:t>專</w:t>
            </w:r>
            <w:r w:rsidRPr="003A6332">
              <w:rPr>
                <w:rFonts w:eastAsia="標楷體" w:hint="eastAsia"/>
                <w:color w:val="auto"/>
                <w:spacing w:val="53"/>
                <w:sz w:val="24"/>
                <w:szCs w:val="24"/>
                <w:lang w:val="zh-TW"/>
              </w:rPr>
              <w:t xml:space="preserve"> </w:t>
            </w:r>
            <w:r w:rsidRPr="003A6332">
              <w:rPr>
                <w:rFonts w:eastAsia="標楷體" w:hint="eastAsia"/>
                <w:color w:val="auto"/>
                <w:spacing w:val="53"/>
                <w:sz w:val="24"/>
                <w:szCs w:val="24"/>
                <w:lang w:val="zh-TW"/>
              </w:rPr>
              <w:t>用</w:t>
            </w:r>
            <w:r w:rsidRPr="003A6332">
              <w:rPr>
                <w:rFonts w:eastAsia="標楷體" w:hint="eastAsia"/>
                <w:color w:val="auto"/>
                <w:spacing w:val="53"/>
                <w:sz w:val="24"/>
                <w:szCs w:val="24"/>
                <w:lang w:val="zh-TW"/>
              </w:rPr>
              <w:t xml:space="preserve"> </w:t>
            </w:r>
            <w:r w:rsidRPr="003A6332">
              <w:rPr>
                <w:rFonts w:eastAsia="標楷體" w:hint="eastAsia"/>
                <w:color w:val="auto"/>
                <w:spacing w:val="53"/>
                <w:sz w:val="24"/>
                <w:szCs w:val="24"/>
                <w:lang w:val="zh-TW"/>
              </w:rPr>
              <w:t>章</w:t>
            </w:r>
          </w:p>
        </w:tc>
      </w:tr>
      <w:tr w:rsidR="003A6332" w:rsidRPr="003A6332" w14:paraId="388FB16E" w14:textId="77777777" w:rsidTr="00E0275E">
        <w:trPr>
          <w:trHeight w:val="270"/>
        </w:trPr>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D4321" w14:textId="77777777" w:rsidR="004B5CEE" w:rsidRPr="003A6332" w:rsidRDefault="004B5CEE">
            <w:pPr>
              <w:rPr>
                <w:color w:val="auto"/>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551FC1" w14:textId="77777777" w:rsidR="004B5CEE" w:rsidRPr="003A6332" w:rsidRDefault="004B5CEE">
            <w:pPr>
              <w:rPr>
                <w:color w:val="auto"/>
              </w:rPr>
            </w:pPr>
          </w:p>
        </w:tc>
        <w:tc>
          <w:tcPr>
            <w:tcW w:w="4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015FE" w14:textId="590C7AC4" w:rsidR="004B5CEE" w:rsidRPr="003A6332" w:rsidRDefault="004B5CEE">
            <w:pPr>
              <w:rPr>
                <w:color w:val="auto"/>
              </w:rPr>
            </w:pPr>
          </w:p>
        </w:tc>
        <w:tc>
          <w:tcPr>
            <w:tcW w:w="25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4873D0" w14:textId="77777777" w:rsidR="004B5CEE" w:rsidRPr="003A6332" w:rsidRDefault="004B5CEE">
            <w:pPr>
              <w:rPr>
                <w:color w:val="auto"/>
              </w:rPr>
            </w:pPr>
          </w:p>
        </w:tc>
      </w:tr>
      <w:tr w:rsidR="004B5CEE" w:rsidRPr="003A6332" w14:paraId="081227F0" w14:textId="77777777" w:rsidTr="00E0275E">
        <w:trPr>
          <w:trHeight w:val="270"/>
        </w:trPr>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968BA5" w14:textId="77777777" w:rsidR="004B5CEE" w:rsidRPr="003A6332" w:rsidRDefault="004B5CEE">
            <w:pPr>
              <w:rPr>
                <w:color w:val="auto"/>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782C1B" w14:textId="77777777" w:rsidR="004B5CEE" w:rsidRPr="003A6332" w:rsidRDefault="004B5CEE">
            <w:pPr>
              <w:rPr>
                <w:color w:val="auto"/>
              </w:rPr>
            </w:pPr>
          </w:p>
        </w:tc>
        <w:tc>
          <w:tcPr>
            <w:tcW w:w="4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0E8B0" w14:textId="305A4FC7" w:rsidR="004B5CEE" w:rsidRPr="003A6332" w:rsidRDefault="004B5CEE">
            <w:pPr>
              <w:rPr>
                <w:color w:val="auto"/>
              </w:rPr>
            </w:pPr>
          </w:p>
        </w:tc>
        <w:tc>
          <w:tcPr>
            <w:tcW w:w="25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BA2D2" w14:textId="77777777" w:rsidR="004B5CEE" w:rsidRPr="003A6332" w:rsidRDefault="004B5CEE">
            <w:pPr>
              <w:rPr>
                <w:color w:val="auto"/>
              </w:rPr>
            </w:pPr>
          </w:p>
        </w:tc>
      </w:tr>
      <w:tr w:rsidR="00E0275E" w:rsidRPr="003A6332" w14:paraId="0D376406" w14:textId="77777777" w:rsidTr="00E0275E">
        <w:trPr>
          <w:trHeight w:val="270"/>
        </w:trPr>
        <w:tc>
          <w:tcPr>
            <w:tcW w:w="10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5A635" w14:textId="77777777" w:rsidR="00E0275E" w:rsidRPr="00E0275E" w:rsidRDefault="00E0275E">
            <w:pPr>
              <w:rPr>
                <w:rFonts w:eastAsiaTheme="minorEastAsia"/>
                <w:color w:val="auto"/>
              </w:rPr>
            </w:pPr>
          </w:p>
        </w:tc>
        <w:tc>
          <w:tcPr>
            <w:tcW w:w="1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B61D23" w14:textId="77777777" w:rsidR="00E0275E" w:rsidRPr="003A6332" w:rsidRDefault="00E0275E">
            <w:pPr>
              <w:rPr>
                <w:color w:val="auto"/>
              </w:rPr>
            </w:pPr>
          </w:p>
        </w:tc>
        <w:tc>
          <w:tcPr>
            <w:tcW w:w="4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8B868" w14:textId="77777777" w:rsidR="00E0275E" w:rsidRPr="003A6332" w:rsidRDefault="00E0275E">
            <w:pPr>
              <w:rPr>
                <w:color w:val="auto"/>
              </w:rPr>
            </w:pPr>
          </w:p>
        </w:tc>
        <w:tc>
          <w:tcPr>
            <w:tcW w:w="25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74ED1" w14:textId="77777777" w:rsidR="00E0275E" w:rsidRPr="003A6332" w:rsidRDefault="00E0275E">
            <w:pPr>
              <w:rPr>
                <w:color w:val="auto"/>
              </w:rPr>
            </w:pPr>
          </w:p>
        </w:tc>
      </w:tr>
    </w:tbl>
    <w:p w14:paraId="3B92C6E7" w14:textId="77777777" w:rsidR="004B5CEE" w:rsidRPr="003A6332" w:rsidRDefault="004B5CEE">
      <w:pPr>
        <w:pStyle w:val="Textbody"/>
        <w:spacing w:before="164" w:after="7"/>
        <w:ind w:left="110" w:hanging="110"/>
        <w:jc w:val="both"/>
        <w:rPr>
          <w:rFonts w:ascii="標楷體" w:eastAsia="標楷體" w:hAnsi="標楷體" w:cs="標楷體"/>
          <w:color w:val="auto"/>
          <w:sz w:val="24"/>
          <w:szCs w:val="24"/>
        </w:rPr>
      </w:pPr>
    </w:p>
    <w:p w14:paraId="08E565E9" w14:textId="77777777" w:rsidR="004B5CEE" w:rsidRPr="003A6332" w:rsidRDefault="004B5CEE">
      <w:pPr>
        <w:rPr>
          <w:color w:val="auto"/>
        </w:rPr>
        <w:sectPr w:rsidR="004B5CEE" w:rsidRPr="003A6332">
          <w:footerReference w:type="default" r:id="rId7"/>
          <w:pgSz w:w="11920" w:h="16860"/>
          <w:pgMar w:top="1180" w:right="960" w:bottom="1063" w:left="920" w:header="720" w:footer="257" w:gutter="0"/>
          <w:cols w:space="720"/>
        </w:sectPr>
      </w:pPr>
    </w:p>
    <w:p w14:paraId="638354E3" w14:textId="77777777" w:rsidR="004B5CEE" w:rsidRPr="003A6332" w:rsidRDefault="00B65AD0">
      <w:pPr>
        <w:pStyle w:val="Textbody"/>
        <w:spacing w:before="7"/>
        <w:ind w:left="212"/>
        <w:jc w:val="both"/>
        <w:rPr>
          <w:rFonts w:ascii="標楷體" w:eastAsia="標楷體" w:hAnsi="標楷體" w:cs="標楷體"/>
          <w:color w:val="auto"/>
          <w:sz w:val="36"/>
          <w:szCs w:val="36"/>
          <w:lang w:val="zh-TW"/>
        </w:rPr>
      </w:pPr>
      <w:r w:rsidRPr="003A6332">
        <w:rPr>
          <w:rFonts w:eastAsia="標楷體" w:hint="eastAsia"/>
          <w:color w:val="auto"/>
          <w:sz w:val="36"/>
          <w:szCs w:val="36"/>
          <w:lang w:val="zh-TW"/>
        </w:rPr>
        <w:lastRenderedPageBreak/>
        <w:t>立契約書人</w:t>
      </w:r>
    </w:p>
    <w:p w14:paraId="405C7FFA" w14:textId="77777777" w:rsidR="004B5CEE" w:rsidRPr="003A6332" w:rsidRDefault="004B5CEE">
      <w:pPr>
        <w:pStyle w:val="a7"/>
        <w:ind w:left="0"/>
        <w:jc w:val="both"/>
        <w:rPr>
          <w:rFonts w:ascii="標楷體" w:eastAsia="標楷體" w:hAnsi="標楷體" w:cs="標楷體"/>
          <w:color w:val="auto"/>
          <w:sz w:val="20"/>
          <w:szCs w:val="20"/>
        </w:rPr>
      </w:pPr>
    </w:p>
    <w:p w14:paraId="37A668CC" w14:textId="523FE067" w:rsidR="004B5CEE" w:rsidRPr="00E0275E" w:rsidRDefault="00B65AD0">
      <w:pPr>
        <w:pStyle w:val="Textbody"/>
        <w:spacing w:after="120"/>
        <w:ind w:left="1639" w:right="2943"/>
        <w:jc w:val="both"/>
        <w:rPr>
          <w:rFonts w:ascii="Times New Roman" w:hAnsi="Times New Roman" w:cs="Times New Roman"/>
          <w:color w:val="auto"/>
          <w:lang w:val="zh-TW"/>
        </w:rPr>
      </w:pPr>
      <w:r w:rsidRPr="00E0275E">
        <w:rPr>
          <w:rFonts w:ascii="Times New Roman" w:eastAsia="標楷體" w:hAnsi="Times New Roman" w:cs="Times New Roman"/>
          <w:color w:val="auto"/>
          <w:spacing w:val="-1"/>
          <w:sz w:val="32"/>
          <w:szCs w:val="32"/>
          <w:lang w:val="zh-TW"/>
        </w:rPr>
        <w:t>標租機關：</w:t>
      </w:r>
      <w:r w:rsidR="00E0275E" w:rsidRPr="00E0275E">
        <w:rPr>
          <w:rFonts w:ascii="Times New Roman" w:eastAsia="標楷體" w:hAnsi="Times New Roman" w:cs="Times New Roman"/>
          <w:color w:val="auto"/>
          <w:spacing w:val="-1"/>
          <w:sz w:val="32"/>
          <w:szCs w:val="32"/>
          <w:lang w:val="zh-TW"/>
        </w:rPr>
        <w:t>臺中市文化資產處</w:t>
      </w:r>
    </w:p>
    <w:p w14:paraId="060F1ED3" w14:textId="654F67D4" w:rsidR="004B5CEE" w:rsidRPr="00E0275E" w:rsidRDefault="00B65AD0">
      <w:pPr>
        <w:pStyle w:val="Textbody"/>
        <w:spacing w:after="120"/>
        <w:ind w:left="1639" w:right="2943"/>
        <w:jc w:val="both"/>
        <w:rPr>
          <w:rFonts w:ascii="Times New Roman" w:eastAsia="標楷體" w:hAnsi="Times New Roman" w:cs="Times New Roman"/>
          <w:color w:val="auto"/>
          <w:spacing w:val="-1"/>
          <w:sz w:val="32"/>
          <w:szCs w:val="32"/>
          <w:lang w:val="zh-TW"/>
        </w:rPr>
      </w:pPr>
      <w:r w:rsidRPr="00E0275E">
        <w:rPr>
          <w:rFonts w:ascii="Times New Roman" w:eastAsia="標楷體" w:hAnsi="Times New Roman" w:cs="Times New Roman"/>
          <w:color w:val="auto"/>
          <w:spacing w:val="-1"/>
          <w:sz w:val="32"/>
          <w:szCs w:val="32"/>
          <w:lang w:val="zh-TW"/>
        </w:rPr>
        <w:t>統一編號：</w:t>
      </w:r>
      <w:r w:rsidR="00E0275E" w:rsidRPr="00E0275E">
        <w:rPr>
          <w:rFonts w:ascii="Times New Roman" w:eastAsia="標楷體" w:hAnsi="Times New Roman" w:cs="Times New Roman"/>
          <w:color w:val="auto"/>
          <w:spacing w:val="-1"/>
          <w:sz w:val="32"/>
          <w:szCs w:val="32"/>
          <w:lang w:val="zh-TW"/>
        </w:rPr>
        <w:t>10941425</w:t>
      </w:r>
    </w:p>
    <w:p w14:paraId="0D1E276C" w14:textId="74AB6CC3" w:rsidR="004B5CEE" w:rsidRPr="00E0275E" w:rsidRDefault="00B65AD0" w:rsidP="00E0275E">
      <w:pPr>
        <w:pStyle w:val="Textbody"/>
        <w:spacing w:before="360" w:after="360"/>
        <w:ind w:left="1639" w:right="2943"/>
        <w:jc w:val="both"/>
        <w:rPr>
          <w:rFonts w:ascii="Times New Roman" w:hAnsi="Times New Roman" w:cs="Times New Roman"/>
          <w:color w:val="auto"/>
          <w:lang w:val="zh-TW"/>
        </w:rPr>
      </w:pPr>
      <w:r w:rsidRPr="00E0275E">
        <w:rPr>
          <w:rFonts w:ascii="Times New Roman" w:eastAsia="標楷體" w:hAnsi="Times New Roman" w:cs="Times New Roman"/>
          <w:color w:val="auto"/>
          <w:sz w:val="32"/>
          <w:szCs w:val="32"/>
          <w:lang w:val="zh-TW"/>
        </w:rPr>
        <w:t>代</w:t>
      </w:r>
      <w:r w:rsidRPr="00E0275E">
        <w:rPr>
          <w:rFonts w:ascii="Times New Roman" w:eastAsia="標楷體" w:hAnsi="Times New Roman" w:cs="Times New Roman"/>
          <w:color w:val="auto"/>
          <w:sz w:val="32"/>
          <w:szCs w:val="32"/>
          <w:lang w:val="zh-TW"/>
        </w:rPr>
        <w:t xml:space="preserve">  </w:t>
      </w:r>
      <w:r w:rsidRPr="00E0275E">
        <w:rPr>
          <w:rFonts w:ascii="Times New Roman" w:eastAsia="標楷體" w:hAnsi="Times New Roman" w:cs="Times New Roman"/>
          <w:color w:val="auto"/>
          <w:sz w:val="32"/>
          <w:szCs w:val="32"/>
          <w:lang w:val="zh-TW"/>
        </w:rPr>
        <w:t>表</w:t>
      </w:r>
      <w:r w:rsidRPr="00E0275E">
        <w:rPr>
          <w:rFonts w:ascii="Times New Roman" w:eastAsia="標楷體" w:hAnsi="Times New Roman" w:cs="Times New Roman"/>
          <w:color w:val="auto"/>
          <w:sz w:val="32"/>
          <w:szCs w:val="32"/>
          <w:lang w:val="zh-TW"/>
        </w:rPr>
        <w:t xml:space="preserve">  </w:t>
      </w:r>
      <w:r w:rsidRPr="00E0275E">
        <w:rPr>
          <w:rFonts w:ascii="Times New Roman" w:eastAsia="標楷體" w:hAnsi="Times New Roman" w:cs="Times New Roman"/>
          <w:color w:val="auto"/>
          <w:sz w:val="32"/>
          <w:szCs w:val="32"/>
          <w:lang w:val="zh-TW"/>
        </w:rPr>
        <w:t>人：</w:t>
      </w:r>
      <w:r w:rsidR="00E0275E" w:rsidRPr="00E0275E">
        <w:rPr>
          <w:rFonts w:ascii="Times New Roman" w:eastAsia="標楷體" w:hAnsi="Times New Roman" w:cs="Times New Roman"/>
          <w:color w:val="auto"/>
          <w:sz w:val="32"/>
          <w:szCs w:val="32"/>
          <w:lang w:val="zh-TW"/>
        </w:rPr>
        <w:t>李智富</w:t>
      </w:r>
    </w:p>
    <w:p w14:paraId="58DB1880" w14:textId="1007221A" w:rsidR="004B5CEE" w:rsidRPr="00E0275E" w:rsidRDefault="00B65AD0">
      <w:pPr>
        <w:pStyle w:val="Textbody"/>
        <w:tabs>
          <w:tab w:val="left" w:pos="2613"/>
        </w:tabs>
        <w:spacing w:after="120"/>
        <w:ind w:left="1641"/>
        <w:jc w:val="both"/>
        <w:rPr>
          <w:rFonts w:ascii="Times New Roman" w:hAnsi="Times New Roman" w:cs="Times New Roman"/>
          <w:color w:val="auto"/>
        </w:rPr>
      </w:pPr>
      <w:r w:rsidRPr="00E0275E">
        <w:rPr>
          <w:rFonts w:ascii="Times New Roman" w:eastAsia="標楷體" w:hAnsi="Times New Roman" w:cs="Times New Roman"/>
          <w:color w:val="auto"/>
          <w:sz w:val="32"/>
          <w:szCs w:val="32"/>
          <w:lang w:val="zh-TW"/>
        </w:rPr>
        <w:t>地</w:t>
      </w:r>
      <w:r w:rsidRPr="00E0275E">
        <w:rPr>
          <w:rFonts w:ascii="Times New Roman" w:eastAsia="標楷體" w:hAnsi="Times New Roman" w:cs="Times New Roman"/>
          <w:color w:val="auto"/>
          <w:sz w:val="32"/>
          <w:szCs w:val="32"/>
        </w:rPr>
        <w:tab/>
      </w:r>
      <w:r w:rsidRPr="00E0275E">
        <w:rPr>
          <w:rFonts w:ascii="Times New Roman" w:eastAsia="標楷體" w:hAnsi="Times New Roman" w:cs="Times New Roman"/>
          <w:color w:val="auto"/>
          <w:sz w:val="32"/>
          <w:szCs w:val="32"/>
          <w:lang w:val="zh-TW"/>
        </w:rPr>
        <w:t>址：</w:t>
      </w:r>
      <w:r w:rsidR="00E0275E" w:rsidRPr="00E0275E">
        <w:rPr>
          <w:rFonts w:ascii="Times New Roman" w:eastAsia="標楷體" w:hAnsi="Times New Roman" w:cs="Times New Roman"/>
          <w:color w:val="auto"/>
          <w:sz w:val="32"/>
          <w:szCs w:val="32"/>
          <w:lang w:val="zh-TW"/>
        </w:rPr>
        <w:t>403002</w:t>
      </w:r>
      <w:r w:rsidR="00E0275E" w:rsidRPr="00E0275E">
        <w:rPr>
          <w:rFonts w:ascii="Times New Roman" w:eastAsia="標楷體" w:hAnsi="Times New Roman" w:cs="Times New Roman"/>
          <w:color w:val="auto"/>
          <w:sz w:val="32"/>
          <w:szCs w:val="32"/>
          <w:lang w:val="zh-TW"/>
        </w:rPr>
        <w:t>臺中市西區市府路</w:t>
      </w:r>
      <w:r w:rsidR="00E0275E" w:rsidRPr="00E0275E">
        <w:rPr>
          <w:rFonts w:ascii="Times New Roman" w:eastAsia="標楷體" w:hAnsi="Times New Roman" w:cs="Times New Roman"/>
          <w:color w:val="auto"/>
          <w:sz w:val="32"/>
          <w:szCs w:val="32"/>
          <w:lang w:val="zh-TW"/>
        </w:rPr>
        <w:t>41</w:t>
      </w:r>
      <w:r w:rsidR="00E0275E" w:rsidRPr="00E0275E">
        <w:rPr>
          <w:rFonts w:ascii="Times New Roman" w:eastAsia="標楷體" w:hAnsi="Times New Roman" w:cs="Times New Roman"/>
          <w:color w:val="auto"/>
          <w:sz w:val="32"/>
          <w:szCs w:val="32"/>
          <w:lang w:val="zh-TW"/>
        </w:rPr>
        <w:t>巷</w:t>
      </w:r>
      <w:r w:rsidR="00E0275E" w:rsidRPr="00E0275E">
        <w:rPr>
          <w:rFonts w:ascii="Times New Roman" w:eastAsia="標楷體" w:hAnsi="Times New Roman" w:cs="Times New Roman"/>
          <w:color w:val="auto"/>
          <w:sz w:val="32"/>
          <w:szCs w:val="32"/>
          <w:lang w:val="zh-TW"/>
        </w:rPr>
        <w:t>19</w:t>
      </w:r>
      <w:r w:rsidR="00E0275E" w:rsidRPr="00E0275E">
        <w:rPr>
          <w:rFonts w:ascii="Times New Roman" w:eastAsia="標楷體" w:hAnsi="Times New Roman" w:cs="Times New Roman"/>
          <w:color w:val="auto"/>
          <w:sz w:val="32"/>
          <w:szCs w:val="32"/>
          <w:lang w:val="zh-TW"/>
        </w:rPr>
        <w:t>號</w:t>
      </w:r>
    </w:p>
    <w:p w14:paraId="6847BE2A" w14:textId="1788486B" w:rsidR="004B5CEE" w:rsidRPr="00E0275E" w:rsidRDefault="00B65AD0">
      <w:pPr>
        <w:pStyle w:val="Textbody"/>
        <w:tabs>
          <w:tab w:val="left" w:pos="2613"/>
        </w:tabs>
        <w:spacing w:after="120"/>
        <w:ind w:left="1641"/>
        <w:jc w:val="both"/>
        <w:rPr>
          <w:rFonts w:ascii="Times New Roman" w:hAnsi="Times New Roman" w:cs="Times New Roman"/>
          <w:color w:val="auto"/>
        </w:rPr>
      </w:pPr>
      <w:r w:rsidRPr="00E0275E">
        <w:rPr>
          <w:rFonts w:ascii="Times New Roman" w:eastAsia="標楷體" w:hAnsi="Times New Roman" w:cs="Times New Roman"/>
          <w:color w:val="auto"/>
          <w:sz w:val="32"/>
          <w:szCs w:val="32"/>
          <w:lang w:val="zh-TW"/>
        </w:rPr>
        <w:t>電</w:t>
      </w:r>
      <w:r w:rsidRPr="00E0275E">
        <w:rPr>
          <w:rFonts w:ascii="Times New Roman" w:eastAsia="標楷體" w:hAnsi="Times New Roman" w:cs="Times New Roman"/>
          <w:color w:val="auto"/>
          <w:sz w:val="32"/>
          <w:szCs w:val="32"/>
        </w:rPr>
        <w:tab/>
      </w:r>
      <w:r w:rsidRPr="00E0275E">
        <w:rPr>
          <w:rFonts w:ascii="Times New Roman" w:eastAsia="標楷體" w:hAnsi="Times New Roman" w:cs="Times New Roman"/>
          <w:color w:val="auto"/>
          <w:sz w:val="32"/>
          <w:szCs w:val="32"/>
          <w:lang w:val="zh-TW"/>
        </w:rPr>
        <w:t>話：</w:t>
      </w:r>
      <w:r w:rsidR="00E0275E" w:rsidRPr="00E0275E">
        <w:rPr>
          <w:rFonts w:ascii="Times New Roman" w:eastAsia="標楷體" w:hAnsi="Times New Roman" w:cs="Times New Roman"/>
          <w:color w:val="auto"/>
          <w:sz w:val="32"/>
          <w:szCs w:val="32"/>
          <w:lang w:val="zh-TW"/>
        </w:rPr>
        <w:t>04-22290280</w:t>
      </w:r>
    </w:p>
    <w:p w14:paraId="23573F08" w14:textId="77777777" w:rsidR="004B5CEE" w:rsidRPr="003A6332" w:rsidRDefault="00B65AD0">
      <w:pPr>
        <w:pStyle w:val="Textbody"/>
        <w:spacing w:after="120"/>
        <w:ind w:left="1639" w:right="7423"/>
        <w:jc w:val="both"/>
        <w:rPr>
          <w:color w:val="auto"/>
        </w:rPr>
      </w:pPr>
      <w:r w:rsidRPr="003A6332">
        <w:rPr>
          <w:rFonts w:ascii="標楷體" w:hAnsi="標楷體"/>
          <w:color w:val="auto"/>
          <w:spacing w:val="-157"/>
          <w:sz w:val="32"/>
          <w:szCs w:val="32"/>
        </w:rPr>
        <w:t xml:space="preserve"> </w:t>
      </w:r>
    </w:p>
    <w:p w14:paraId="6519CD5A" w14:textId="77777777" w:rsidR="004B5CEE" w:rsidRDefault="004B5CEE">
      <w:pPr>
        <w:pStyle w:val="a7"/>
        <w:spacing w:after="120"/>
        <w:ind w:left="0"/>
        <w:jc w:val="both"/>
        <w:rPr>
          <w:rFonts w:ascii="標楷體" w:eastAsia="標楷體" w:hAnsi="標楷體" w:cs="標楷體"/>
          <w:color w:val="auto"/>
          <w:sz w:val="22"/>
          <w:szCs w:val="22"/>
        </w:rPr>
      </w:pPr>
    </w:p>
    <w:p w14:paraId="6DC0E5F8" w14:textId="77777777" w:rsidR="00E0275E" w:rsidRPr="003A6332" w:rsidRDefault="00E0275E">
      <w:pPr>
        <w:pStyle w:val="a7"/>
        <w:spacing w:after="120"/>
        <w:ind w:left="0"/>
        <w:jc w:val="both"/>
        <w:rPr>
          <w:rFonts w:ascii="標楷體" w:eastAsia="標楷體" w:hAnsi="標楷體" w:cs="標楷體"/>
          <w:color w:val="auto"/>
          <w:sz w:val="22"/>
          <w:szCs w:val="22"/>
        </w:rPr>
      </w:pPr>
    </w:p>
    <w:p w14:paraId="29E7DF6C" w14:textId="77777777" w:rsidR="004B5CEE" w:rsidRPr="003A6332" w:rsidRDefault="004B5CEE">
      <w:pPr>
        <w:pStyle w:val="a7"/>
        <w:spacing w:after="120"/>
        <w:ind w:left="0"/>
        <w:jc w:val="both"/>
        <w:rPr>
          <w:rFonts w:ascii="標楷體" w:eastAsia="標楷體" w:hAnsi="標楷體" w:cs="標楷體"/>
          <w:color w:val="auto"/>
          <w:sz w:val="22"/>
          <w:szCs w:val="22"/>
        </w:rPr>
      </w:pPr>
    </w:p>
    <w:p w14:paraId="3F72F106" w14:textId="77777777" w:rsidR="004B5CEE" w:rsidRPr="003A6332" w:rsidRDefault="004B5CEE">
      <w:pPr>
        <w:pStyle w:val="a7"/>
        <w:spacing w:after="120"/>
        <w:ind w:left="0"/>
        <w:jc w:val="both"/>
        <w:rPr>
          <w:rFonts w:ascii="標楷體" w:eastAsia="標楷體" w:hAnsi="標楷體" w:cs="標楷體"/>
          <w:color w:val="auto"/>
          <w:sz w:val="22"/>
          <w:szCs w:val="22"/>
        </w:rPr>
      </w:pPr>
    </w:p>
    <w:p w14:paraId="37955543" w14:textId="373425FB" w:rsidR="004B5CEE" w:rsidRPr="003A6332" w:rsidRDefault="00B65AD0">
      <w:pPr>
        <w:pStyle w:val="Textbody"/>
        <w:spacing w:after="120"/>
        <w:ind w:left="1653"/>
        <w:jc w:val="both"/>
        <w:rPr>
          <w:rFonts w:ascii="標楷體" w:eastAsia="標楷體" w:hAnsi="標楷體" w:cs="標楷體"/>
          <w:color w:val="auto"/>
          <w:sz w:val="32"/>
          <w:szCs w:val="32"/>
        </w:rPr>
      </w:pPr>
      <w:r w:rsidRPr="003A6332">
        <w:rPr>
          <w:rFonts w:eastAsia="標楷體" w:hint="eastAsia"/>
          <w:color w:val="auto"/>
          <w:sz w:val="32"/>
          <w:szCs w:val="32"/>
          <w:lang w:val="zh-TW"/>
        </w:rPr>
        <w:t>承</w:t>
      </w:r>
      <w:r w:rsidRPr="003A6332">
        <w:rPr>
          <w:rFonts w:eastAsia="標楷體" w:hint="eastAsia"/>
          <w:color w:val="auto"/>
          <w:sz w:val="32"/>
          <w:szCs w:val="32"/>
          <w:lang w:val="zh-TW"/>
        </w:rPr>
        <w:t xml:space="preserve"> </w:t>
      </w:r>
      <w:r w:rsidRPr="003A6332">
        <w:rPr>
          <w:rFonts w:eastAsia="標楷體" w:hint="eastAsia"/>
          <w:color w:val="auto"/>
          <w:sz w:val="32"/>
          <w:szCs w:val="32"/>
          <w:lang w:val="zh-TW"/>
        </w:rPr>
        <w:t>租</w:t>
      </w:r>
      <w:r w:rsidRPr="003A6332">
        <w:rPr>
          <w:rFonts w:eastAsia="標楷體" w:hint="eastAsia"/>
          <w:color w:val="auto"/>
          <w:sz w:val="32"/>
          <w:szCs w:val="32"/>
          <w:lang w:val="zh-TW"/>
        </w:rPr>
        <w:t xml:space="preserve"> </w:t>
      </w:r>
      <w:r w:rsidRPr="003A6332">
        <w:rPr>
          <w:rFonts w:eastAsia="標楷體" w:hint="eastAsia"/>
          <w:color w:val="auto"/>
          <w:sz w:val="32"/>
          <w:szCs w:val="32"/>
          <w:lang w:val="zh-TW"/>
        </w:rPr>
        <w:t>人：</w:t>
      </w:r>
      <w:r w:rsidRPr="003A6332">
        <w:rPr>
          <w:rFonts w:eastAsia="標楷體" w:hint="eastAsia"/>
          <w:color w:val="auto"/>
          <w:sz w:val="32"/>
          <w:szCs w:val="32"/>
          <w:lang w:val="zh-TW"/>
        </w:rPr>
        <w:t xml:space="preserve">                         </w:t>
      </w:r>
      <w:r w:rsidRPr="003A6332">
        <w:rPr>
          <w:rFonts w:ascii="標楷體" w:hAnsi="標楷體"/>
          <w:color w:val="auto"/>
          <w:sz w:val="32"/>
          <w:szCs w:val="32"/>
        </w:rPr>
        <w:t>(</w:t>
      </w:r>
      <w:r w:rsidRPr="003A6332">
        <w:rPr>
          <w:rFonts w:eastAsia="標楷體" w:hint="eastAsia"/>
          <w:color w:val="auto"/>
          <w:sz w:val="32"/>
          <w:szCs w:val="32"/>
          <w:lang w:val="zh-TW"/>
        </w:rPr>
        <w:t>法人團體</w:t>
      </w:r>
      <w:r w:rsidRPr="003A6332">
        <w:rPr>
          <w:rFonts w:ascii="標楷體" w:hAnsi="標楷體"/>
          <w:color w:val="auto"/>
          <w:sz w:val="32"/>
          <w:szCs w:val="32"/>
        </w:rPr>
        <w:t>)</w:t>
      </w:r>
    </w:p>
    <w:p w14:paraId="76F4BC42" w14:textId="77777777" w:rsidR="004B5CEE" w:rsidRPr="003A6332" w:rsidRDefault="00B65AD0">
      <w:pPr>
        <w:pStyle w:val="Textbody"/>
        <w:spacing w:after="120"/>
        <w:ind w:left="1653"/>
        <w:jc w:val="both"/>
        <w:rPr>
          <w:rFonts w:ascii="標楷體" w:eastAsia="標楷體" w:hAnsi="標楷體" w:cs="標楷體"/>
          <w:color w:val="auto"/>
          <w:sz w:val="32"/>
          <w:szCs w:val="32"/>
          <w:lang w:val="zh-TW"/>
        </w:rPr>
      </w:pPr>
      <w:r w:rsidRPr="003A6332">
        <w:rPr>
          <w:rFonts w:eastAsia="標楷體" w:hint="eastAsia"/>
          <w:color w:val="auto"/>
          <w:sz w:val="32"/>
          <w:szCs w:val="32"/>
          <w:lang w:val="zh-TW"/>
        </w:rPr>
        <w:t>統一編號：</w:t>
      </w:r>
    </w:p>
    <w:p w14:paraId="25E736C6" w14:textId="77777777" w:rsidR="004B5CEE" w:rsidRPr="003A6332" w:rsidRDefault="00B65AD0">
      <w:pPr>
        <w:pStyle w:val="Textbody"/>
        <w:spacing w:after="120"/>
        <w:ind w:left="1653"/>
        <w:jc w:val="both"/>
        <w:rPr>
          <w:color w:val="auto"/>
          <w:lang w:val="zh-TW"/>
        </w:rPr>
      </w:pPr>
      <w:r w:rsidRPr="003A6332">
        <w:rPr>
          <w:rFonts w:eastAsia="標楷體" w:hint="eastAsia"/>
          <w:color w:val="auto"/>
          <w:sz w:val="32"/>
          <w:szCs w:val="32"/>
          <w:lang w:val="zh-TW"/>
        </w:rPr>
        <w:t>代</w:t>
      </w:r>
      <w:r w:rsidRPr="003A6332">
        <w:rPr>
          <w:rFonts w:eastAsia="標楷體" w:hint="eastAsia"/>
          <w:color w:val="auto"/>
          <w:sz w:val="32"/>
          <w:szCs w:val="32"/>
          <w:lang w:val="zh-TW"/>
        </w:rPr>
        <w:t xml:space="preserve"> </w:t>
      </w:r>
      <w:r w:rsidRPr="003A6332">
        <w:rPr>
          <w:rFonts w:eastAsia="標楷體" w:hint="eastAsia"/>
          <w:color w:val="auto"/>
          <w:sz w:val="32"/>
          <w:szCs w:val="32"/>
          <w:lang w:val="zh-TW"/>
        </w:rPr>
        <w:t>表</w:t>
      </w:r>
      <w:r w:rsidRPr="003A6332">
        <w:rPr>
          <w:rFonts w:eastAsia="標楷體" w:hint="eastAsia"/>
          <w:color w:val="auto"/>
          <w:sz w:val="32"/>
          <w:szCs w:val="32"/>
          <w:lang w:val="zh-TW"/>
        </w:rPr>
        <w:t xml:space="preserve"> </w:t>
      </w:r>
      <w:r w:rsidRPr="003A6332">
        <w:rPr>
          <w:rFonts w:eastAsia="標楷體" w:hint="eastAsia"/>
          <w:color w:val="auto"/>
          <w:sz w:val="32"/>
          <w:szCs w:val="32"/>
          <w:lang w:val="zh-TW"/>
        </w:rPr>
        <w:t>人：</w:t>
      </w:r>
    </w:p>
    <w:p w14:paraId="322D1B14" w14:textId="77777777" w:rsidR="004B5CEE" w:rsidRPr="003A6332" w:rsidRDefault="00B65AD0">
      <w:pPr>
        <w:pStyle w:val="Textbody"/>
        <w:tabs>
          <w:tab w:val="left" w:pos="2613"/>
        </w:tabs>
        <w:spacing w:after="120"/>
        <w:ind w:left="1653"/>
        <w:jc w:val="both"/>
        <w:rPr>
          <w:color w:val="auto"/>
        </w:rPr>
      </w:pPr>
      <w:r w:rsidRPr="003A6332">
        <w:rPr>
          <w:rFonts w:eastAsia="標楷體" w:hint="eastAsia"/>
          <w:color w:val="auto"/>
          <w:sz w:val="32"/>
          <w:szCs w:val="32"/>
          <w:lang w:val="zh-TW"/>
        </w:rPr>
        <w:t>地</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址：</w:t>
      </w:r>
    </w:p>
    <w:p w14:paraId="07749D3E" w14:textId="77777777" w:rsidR="004B5CEE" w:rsidRPr="003A6332" w:rsidRDefault="00B65AD0">
      <w:pPr>
        <w:pStyle w:val="Textbody"/>
        <w:tabs>
          <w:tab w:val="left" w:pos="2613"/>
        </w:tabs>
        <w:spacing w:after="120"/>
        <w:ind w:left="1653"/>
        <w:jc w:val="both"/>
        <w:rPr>
          <w:color w:val="auto"/>
        </w:rPr>
      </w:pPr>
      <w:r w:rsidRPr="003A6332">
        <w:rPr>
          <w:rFonts w:eastAsia="標楷體" w:hint="eastAsia"/>
          <w:color w:val="auto"/>
          <w:sz w:val="32"/>
          <w:szCs w:val="32"/>
          <w:lang w:val="zh-TW"/>
        </w:rPr>
        <w:t>電</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話：</w:t>
      </w:r>
    </w:p>
    <w:p w14:paraId="1FC1183C" w14:textId="77777777" w:rsidR="004B5CEE" w:rsidRPr="003A6332" w:rsidRDefault="004B5CEE">
      <w:pPr>
        <w:pStyle w:val="a7"/>
        <w:ind w:left="0"/>
        <w:jc w:val="both"/>
        <w:rPr>
          <w:rFonts w:ascii="標楷體" w:eastAsia="標楷體" w:hAnsi="標楷體" w:cs="標楷體"/>
          <w:color w:val="auto"/>
          <w:sz w:val="32"/>
          <w:szCs w:val="32"/>
        </w:rPr>
      </w:pPr>
    </w:p>
    <w:p w14:paraId="4DCB7EED" w14:textId="77777777" w:rsidR="004B5CEE" w:rsidRPr="003A6332" w:rsidRDefault="004B5CEE">
      <w:pPr>
        <w:pStyle w:val="a7"/>
        <w:ind w:left="0"/>
        <w:jc w:val="both"/>
        <w:rPr>
          <w:rFonts w:ascii="標楷體" w:eastAsia="標楷體" w:hAnsi="標楷體" w:cs="標楷體"/>
          <w:color w:val="auto"/>
          <w:sz w:val="32"/>
          <w:szCs w:val="32"/>
        </w:rPr>
      </w:pPr>
    </w:p>
    <w:p w14:paraId="12D12EBB" w14:textId="77777777" w:rsidR="004B5CEE" w:rsidRPr="003A6332" w:rsidRDefault="004B5CEE">
      <w:pPr>
        <w:pStyle w:val="a7"/>
        <w:ind w:left="0"/>
        <w:jc w:val="both"/>
        <w:rPr>
          <w:rFonts w:ascii="標楷體" w:eastAsia="標楷體" w:hAnsi="標楷體" w:cs="標楷體"/>
          <w:color w:val="auto"/>
          <w:sz w:val="32"/>
          <w:szCs w:val="32"/>
        </w:rPr>
      </w:pPr>
    </w:p>
    <w:p w14:paraId="7DFA6D3C" w14:textId="77777777" w:rsidR="004B5CEE" w:rsidRPr="003A6332" w:rsidRDefault="004B5CEE">
      <w:pPr>
        <w:pStyle w:val="a7"/>
        <w:ind w:left="0"/>
        <w:jc w:val="both"/>
        <w:rPr>
          <w:rFonts w:ascii="標楷體" w:eastAsia="標楷體" w:hAnsi="標楷體" w:cs="標楷體"/>
          <w:color w:val="auto"/>
          <w:sz w:val="32"/>
          <w:szCs w:val="32"/>
        </w:rPr>
      </w:pPr>
    </w:p>
    <w:p w14:paraId="0B3D8492" w14:textId="77777777" w:rsidR="004B5CEE" w:rsidRPr="003A6332" w:rsidRDefault="004B5CEE">
      <w:pPr>
        <w:pStyle w:val="a7"/>
        <w:ind w:left="0"/>
        <w:jc w:val="both"/>
        <w:rPr>
          <w:rFonts w:ascii="標楷體" w:eastAsia="標楷體" w:hAnsi="標楷體" w:cs="標楷體"/>
          <w:color w:val="auto"/>
          <w:sz w:val="32"/>
          <w:szCs w:val="32"/>
        </w:rPr>
      </w:pPr>
    </w:p>
    <w:p w14:paraId="52138C8F" w14:textId="77777777" w:rsidR="004B5CEE" w:rsidRPr="003A6332" w:rsidRDefault="004B5CEE">
      <w:pPr>
        <w:pStyle w:val="a7"/>
        <w:ind w:left="0"/>
        <w:jc w:val="both"/>
        <w:rPr>
          <w:rFonts w:ascii="標楷體" w:eastAsia="標楷體" w:hAnsi="標楷體" w:cs="標楷體"/>
          <w:color w:val="auto"/>
          <w:sz w:val="32"/>
          <w:szCs w:val="32"/>
        </w:rPr>
      </w:pPr>
    </w:p>
    <w:p w14:paraId="53043AA4" w14:textId="77777777" w:rsidR="004B5CEE" w:rsidRDefault="004B5CEE">
      <w:pPr>
        <w:pStyle w:val="a7"/>
        <w:spacing w:before="1"/>
        <w:ind w:left="0"/>
        <w:jc w:val="both"/>
        <w:rPr>
          <w:rFonts w:ascii="標楷體" w:eastAsia="標楷體" w:hAnsi="標楷體" w:cs="標楷體"/>
          <w:color w:val="auto"/>
          <w:sz w:val="46"/>
          <w:szCs w:val="46"/>
        </w:rPr>
      </w:pPr>
    </w:p>
    <w:p w14:paraId="6C9F7C3A" w14:textId="77777777" w:rsidR="00E0275E" w:rsidRDefault="00E0275E">
      <w:pPr>
        <w:pStyle w:val="a7"/>
        <w:spacing w:before="1"/>
        <w:ind w:left="0"/>
        <w:jc w:val="both"/>
        <w:rPr>
          <w:rFonts w:ascii="標楷體" w:eastAsia="標楷體" w:hAnsi="標楷體" w:cs="標楷體"/>
          <w:color w:val="auto"/>
          <w:sz w:val="46"/>
          <w:szCs w:val="46"/>
        </w:rPr>
      </w:pPr>
    </w:p>
    <w:p w14:paraId="35E63978" w14:textId="77777777" w:rsidR="00E0275E" w:rsidRDefault="00E0275E">
      <w:pPr>
        <w:pStyle w:val="a7"/>
        <w:spacing w:before="1"/>
        <w:ind w:left="0"/>
        <w:jc w:val="both"/>
        <w:rPr>
          <w:rFonts w:ascii="標楷體" w:eastAsia="標楷體" w:hAnsi="標楷體" w:cs="標楷體"/>
          <w:color w:val="auto"/>
          <w:sz w:val="46"/>
          <w:szCs w:val="46"/>
        </w:rPr>
      </w:pPr>
    </w:p>
    <w:p w14:paraId="5B2DE5D4" w14:textId="77777777" w:rsidR="00E0275E" w:rsidRDefault="00E0275E">
      <w:pPr>
        <w:pStyle w:val="a7"/>
        <w:spacing w:before="1"/>
        <w:ind w:left="0"/>
        <w:jc w:val="both"/>
        <w:rPr>
          <w:rFonts w:ascii="標楷體" w:eastAsia="標楷體" w:hAnsi="標楷體" w:cs="標楷體"/>
          <w:color w:val="auto"/>
          <w:sz w:val="46"/>
          <w:szCs w:val="46"/>
        </w:rPr>
      </w:pPr>
    </w:p>
    <w:p w14:paraId="7129D11C" w14:textId="77777777" w:rsidR="00E0275E" w:rsidRPr="00E0275E" w:rsidRDefault="00E0275E">
      <w:pPr>
        <w:pStyle w:val="a7"/>
        <w:spacing w:before="1"/>
        <w:ind w:left="0"/>
        <w:jc w:val="both"/>
        <w:rPr>
          <w:rFonts w:ascii="標楷體" w:eastAsia="標楷體" w:hAnsi="標楷體" w:cs="標楷體"/>
          <w:color w:val="auto"/>
          <w:sz w:val="46"/>
          <w:szCs w:val="46"/>
        </w:rPr>
      </w:pPr>
    </w:p>
    <w:p w14:paraId="644A869C" w14:textId="77777777" w:rsidR="004B5CEE" w:rsidRPr="003A6332" w:rsidRDefault="00B65AD0">
      <w:pPr>
        <w:pStyle w:val="Textbody"/>
        <w:tabs>
          <w:tab w:val="left" w:pos="1513"/>
          <w:tab w:val="left" w:pos="2473"/>
          <w:tab w:val="left" w:pos="3434"/>
          <w:tab w:val="left" w:pos="5354"/>
          <w:tab w:val="left" w:pos="7272"/>
          <w:tab w:val="left" w:pos="9193"/>
        </w:tabs>
        <w:ind w:left="554"/>
        <w:jc w:val="both"/>
        <w:rPr>
          <w:rFonts w:ascii="標楷體" w:eastAsia="標楷體" w:hAnsi="標楷體" w:cs="標楷體"/>
          <w:color w:val="auto"/>
          <w:sz w:val="32"/>
          <w:szCs w:val="32"/>
        </w:rPr>
      </w:pPr>
      <w:r w:rsidRPr="003A6332">
        <w:rPr>
          <w:rFonts w:eastAsia="標楷體" w:hint="eastAsia"/>
          <w:color w:val="auto"/>
          <w:sz w:val="32"/>
          <w:szCs w:val="32"/>
          <w:lang w:val="zh-TW"/>
        </w:rPr>
        <w:t>中</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華</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民</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國</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年</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月</w:t>
      </w:r>
      <w:r w:rsidRPr="003A6332">
        <w:rPr>
          <w:rFonts w:ascii="標楷體" w:eastAsia="標楷體" w:hAnsi="標楷體" w:cs="標楷體"/>
          <w:color w:val="auto"/>
          <w:sz w:val="32"/>
          <w:szCs w:val="32"/>
        </w:rPr>
        <w:tab/>
      </w:r>
      <w:r w:rsidRPr="003A6332">
        <w:rPr>
          <w:rFonts w:eastAsia="標楷體" w:hint="eastAsia"/>
          <w:color w:val="auto"/>
          <w:sz w:val="32"/>
          <w:szCs w:val="32"/>
          <w:lang w:val="zh-TW"/>
        </w:rPr>
        <w:t>日</w:t>
      </w:r>
    </w:p>
    <w:p w14:paraId="1A1AF121" w14:textId="77777777" w:rsidR="004B5CEE" w:rsidRPr="003A6332" w:rsidRDefault="00B65AD0">
      <w:pPr>
        <w:rPr>
          <w:color w:val="auto"/>
        </w:rPr>
      </w:pPr>
      <w:r w:rsidRPr="003A6332">
        <w:rPr>
          <w:rFonts w:ascii="Arial Unicode MS" w:eastAsia="Arial Unicode MS" w:hAnsi="Arial Unicode MS" w:cs="Arial Unicode MS"/>
          <w:color w:val="auto"/>
          <w:sz w:val="32"/>
          <w:szCs w:val="32"/>
        </w:rPr>
        <w:br w:type="page"/>
      </w:r>
    </w:p>
    <w:p w14:paraId="16A14C64" w14:textId="16E54A2B" w:rsidR="004B5CEE" w:rsidRPr="003A6332" w:rsidRDefault="00B65AD0">
      <w:pPr>
        <w:pStyle w:val="a7"/>
        <w:spacing w:before="1"/>
        <w:ind w:left="0"/>
        <w:jc w:val="both"/>
        <w:rPr>
          <w:rFonts w:ascii="標楷體" w:eastAsia="標楷體" w:hAnsi="標楷體" w:cs="標楷體"/>
          <w:color w:val="auto"/>
          <w:lang w:val="zh-TW"/>
        </w:rPr>
      </w:pPr>
      <w:r w:rsidRPr="003A6332">
        <w:rPr>
          <w:rFonts w:eastAsia="標楷體" w:hint="eastAsia"/>
          <w:color w:val="auto"/>
          <w:lang w:val="zh-TW"/>
        </w:rPr>
        <w:lastRenderedPageBreak/>
        <w:t>附件一</w:t>
      </w:r>
    </w:p>
    <w:p w14:paraId="44FC6428" w14:textId="674D069B" w:rsidR="004B5CEE" w:rsidRDefault="00B65A11">
      <w:pPr>
        <w:pStyle w:val="a7"/>
        <w:spacing w:before="1"/>
        <w:ind w:left="0"/>
        <w:jc w:val="center"/>
        <w:rPr>
          <w:rFonts w:ascii="標楷體" w:eastAsia="標楷體" w:hAnsi="標楷體" w:cs="標楷體"/>
          <w:color w:val="auto"/>
        </w:rPr>
      </w:pPr>
      <w:r w:rsidRPr="00B65A11">
        <w:rPr>
          <w:rFonts w:ascii="標楷體" w:eastAsia="標楷體" w:hAnsi="標楷體" w:cs="Times New Roman" w:hint="eastAsia"/>
          <w:noProof/>
          <w:color w:val="auto"/>
          <w:kern w:val="2"/>
          <w:bdr w:val="none" w:sz="0" w:space="0" w:color="auto"/>
        </w:rPr>
        <w:drawing>
          <wp:inline distT="0" distB="0" distL="0" distR="0" wp14:anchorId="55C8A925" wp14:editId="1103496B">
            <wp:extent cx="6409430" cy="9067800"/>
            <wp:effectExtent l="0" t="0" r="0" b="0"/>
            <wp:docPr id="289" name="圖片 289" descr="C:\Users\TAICHUNG10407HP\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ICHUNG10407HP\Desktop\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4711" cy="9075272"/>
                    </a:xfrm>
                    <a:prstGeom prst="rect">
                      <a:avLst/>
                    </a:prstGeom>
                    <a:noFill/>
                    <a:ln>
                      <a:noFill/>
                    </a:ln>
                  </pic:spPr>
                </pic:pic>
              </a:graphicData>
            </a:graphic>
          </wp:inline>
        </w:drawing>
      </w:r>
    </w:p>
    <w:p w14:paraId="363062BF" w14:textId="77777777" w:rsidR="00B65A11" w:rsidRPr="003A6332" w:rsidRDefault="00B65A11">
      <w:pPr>
        <w:pStyle w:val="a7"/>
        <w:spacing w:before="1"/>
        <w:ind w:left="0"/>
        <w:jc w:val="center"/>
        <w:rPr>
          <w:rFonts w:ascii="標楷體" w:eastAsia="標楷體" w:hAnsi="標楷體" w:cs="標楷體"/>
          <w:color w:val="auto"/>
        </w:rPr>
      </w:pPr>
    </w:p>
    <w:p w14:paraId="219B257B" w14:textId="77777777" w:rsidR="004B5CEE" w:rsidRPr="003A6332" w:rsidRDefault="00B65AD0">
      <w:pPr>
        <w:pStyle w:val="a7"/>
        <w:spacing w:before="1"/>
        <w:ind w:left="0"/>
        <w:rPr>
          <w:rFonts w:ascii="標楷體" w:eastAsia="標楷體" w:hAnsi="標楷體" w:cs="標楷體"/>
          <w:color w:val="auto"/>
          <w:lang w:val="zh-TW"/>
        </w:rPr>
      </w:pPr>
      <w:r w:rsidRPr="003A6332">
        <w:rPr>
          <w:rFonts w:eastAsia="標楷體" w:hint="eastAsia"/>
          <w:color w:val="auto"/>
          <w:lang w:val="zh-TW"/>
        </w:rPr>
        <w:t>附件二</w:t>
      </w:r>
    </w:p>
    <w:p w14:paraId="57F99615" w14:textId="77777777" w:rsidR="004B5CEE" w:rsidRPr="003A6332" w:rsidRDefault="00B65AD0">
      <w:pPr>
        <w:pStyle w:val="a7"/>
        <w:spacing w:before="1"/>
        <w:ind w:left="0"/>
        <w:jc w:val="center"/>
        <w:rPr>
          <w:rFonts w:ascii="標楷體" w:eastAsia="標楷體" w:hAnsi="標楷體" w:cs="標楷體"/>
          <w:color w:val="auto"/>
          <w:sz w:val="44"/>
          <w:szCs w:val="44"/>
          <w:u w:color="3333FF"/>
          <w:lang w:val="zh-TW"/>
        </w:rPr>
      </w:pPr>
      <w:r w:rsidRPr="003A6332">
        <w:rPr>
          <w:rFonts w:eastAsia="標楷體" w:hint="eastAsia"/>
          <w:color w:val="auto"/>
          <w:sz w:val="44"/>
          <w:szCs w:val="44"/>
          <w:u w:color="3333FF"/>
          <w:lang w:val="zh-TW"/>
        </w:rPr>
        <w:t>換約續租評估表</w:t>
      </w:r>
    </w:p>
    <w:p w14:paraId="1CFF7886" w14:textId="77777777" w:rsidR="004B5CEE" w:rsidRPr="003A6332" w:rsidRDefault="004B5CEE">
      <w:pPr>
        <w:pStyle w:val="a7"/>
        <w:spacing w:before="1"/>
        <w:ind w:left="0"/>
        <w:rPr>
          <w:rFonts w:ascii="標楷體" w:eastAsia="標楷體" w:hAnsi="標楷體" w:cs="標楷體"/>
          <w:color w:val="auto"/>
        </w:rPr>
      </w:pPr>
    </w:p>
    <w:tbl>
      <w:tblPr>
        <w:tblStyle w:val="TableNormal"/>
        <w:tblW w:w="96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098"/>
        <w:gridCol w:w="1275"/>
        <w:gridCol w:w="1418"/>
        <w:gridCol w:w="1901"/>
      </w:tblGrid>
      <w:tr w:rsidR="003A6332" w:rsidRPr="003A6332" w14:paraId="6B39FD45" w14:textId="77777777">
        <w:trPr>
          <w:trHeight w:val="290"/>
        </w:trPr>
        <w:tc>
          <w:tcPr>
            <w:tcW w:w="509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BF7ECE" w14:textId="77777777" w:rsidR="004B5CEE" w:rsidRPr="003A6332" w:rsidRDefault="00B65AD0">
            <w:pPr>
              <w:pStyle w:val="a7"/>
              <w:spacing w:before="1"/>
              <w:ind w:left="0"/>
              <w:jc w:val="both"/>
              <w:rPr>
                <w:color w:val="auto"/>
              </w:rPr>
            </w:pPr>
            <w:r w:rsidRPr="003A6332">
              <w:rPr>
                <w:rFonts w:eastAsia="標楷體" w:hint="eastAsia"/>
                <w:color w:val="auto"/>
                <w:lang w:val="zh-TW"/>
              </w:rPr>
              <w:t>審查評估承租人於租賃期間之營運狀態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05B4F" w14:textId="77777777" w:rsidR="004B5CEE" w:rsidRPr="003A6332" w:rsidRDefault="00B65AD0">
            <w:pPr>
              <w:pStyle w:val="a7"/>
              <w:spacing w:before="1"/>
              <w:ind w:left="0"/>
              <w:jc w:val="center"/>
              <w:rPr>
                <w:color w:val="auto"/>
              </w:rPr>
            </w:pPr>
            <w:r w:rsidRPr="003A6332">
              <w:rPr>
                <w:rFonts w:eastAsia="標楷體" w:hint="eastAsia"/>
                <w:color w:val="auto"/>
                <w:lang w:val="zh-TW"/>
              </w:rPr>
              <w:t>評估結果</w:t>
            </w:r>
          </w:p>
        </w:tc>
        <w:tc>
          <w:tcPr>
            <w:tcW w:w="190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BC190" w14:textId="77777777" w:rsidR="004B5CEE" w:rsidRPr="003A6332" w:rsidRDefault="00B65AD0">
            <w:pPr>
              <w:pStyle w:val="a7"/>
              <w:spacing w:before="1"/>
              <w:ind w:left="0"/>
              <w:jc w:val="center"/>
              <w:rPr>
                <w:rFonts w:ascii="標楷體" w:eastAsia="標楷體" w:hAnsi="標楷體" w:cs="標楷體"/>
                <w:color w:val="auto"/>
              </w:rPr>
            </w:pPr>
            <w:r w:rsidRPr="003A6332">
              <w:rPr>
                <w:rFonts w:eastAsia="標楷體" w:hint="eastAsia"/>
                <w:color w:val="auto"/>
                <w:lang w:val="zh-TW"/>
              </w:rPr>
              <w:t>評分</w:t>
            </w:r>
          </w:p>
          <w:p w14:paraId="0DED7F51" w14:textId="77777777" w:rsidR="004B5CEE" w:rsidRPr="003A6332" w:rsidRDefault="00B65AD0">
            <w:pPr>
              <w:pStyle w:val="a7"/>
              <w:spacing w:before="1"/>
              <w:ind w:left="0"/>
              <w:jc w:val="center"/>
              <w:rPr>
                <w:color w:val="auto"/>
              </w:rPr>
            </w:pPr>
            <w:r w:rsidRPr="003A6332">
              <w:rPr>
                <w:rFonts w:eastAsia="標楷體" w:hint="eastAsia"/>
                <w:color w:val="auto"/>
                <w:lang w:val="zh-TW"/>
              </w:rPr>
              <w:t>分數</w:t>
            </w:r>
          </w:p>
        </w:tc>
      </w:tr>
      <w:tr w:rsidR="003A6332" w:rsidRPr="003A6332" w14:paraId="74D606DA" w14:textId="77777777">
        <w:trPr>
          <w:trHeight w:val="290"/>
        </w:trPr>
        <w:tc>
          <w:tcPr>
            <w:tcW w:w="5098" w:type="dxa"/>
            <w:vMerge/>
            <w:tcBorders>
              <w:top w:val="single" w:sz="4" w:space="0" w:color="000000"/>
              <w:left w:val="single" w:sz="4" w:space="0" w:color="000000"/>
              <w:bottom w:val="single" w:sz="4" w:space="0" w:color="000000"/>
              <w:right w:val="single" w:sz="4" w:space="0" w:color="000000"/>
            </w:tcBorders>
          </w:tcPr>
          <w:p w14:paraId="2AB63EC6" w14:textId="77777777" w:rsidR="004B5CEE" w:rsidRPr="003A6332" w:rsidRDefault="004B5CEE">
            <w:pPr>
              <w:rPr>
                <w:color w:val="auto"/>
              </w:rPr>
            </w:pP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2EB67" w14:textId="77777777" w:rsidR="004B5CEE" w:rsidRPr="003A6332" w:rsidRDefault="00B65AD0">
            <w:pPr>
              <w:pStyle w:val="a7"/>
              <w:spacing w:before="1"/>
              <w:ind w:left="0"/>
              <w:jc w:val="center"/>
              <w:rPr>
                <w:color w:val="auto"/>
              </w:rPr>
            </w:pPr>
            <w:r w:rsidRPr="003A6332">
              <w:rPr>
                <w:rFonts w:eastAsia="標楷體" w:hint="eastAsia"/>
                <w:color w:val="auto"/>
                <w:lang w:val="zh-TW"/>
              </w:rPr>
              <w:t>符合</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D8E1C" w14:textId="77777777" w:rsidR="004B5CEE" w:rsidRPr="003A6332" w:rsidRDefault="00B65AD0">
            <w:pPr>
              <w:pStyle w:val="a7"/>
              <w:spacing w:before="1"/>
              <w:ind w:left="0"/>
              <w:jc w:val="center"/>
              <w:rPr>
                <w:color w:val="auto"/>
              </w:rPr>
            </w:pPr>
            <w:r w:rsidRPr="003A6332">
              <w:rPr>
                <w:rFonts w:eastAsia="標楷體" w:hint="eastAsia"/>
                <w:color w:val="auto"/>
                <w:lang w:val="zh-TW"/>
              </w:rPr>
              <w:t>不符合</w:t>
            </w:r>
          </w:p>
        </w:tc>
        <w:tc>
          <w:tcPr>
            <w:tcW w:w="1900" w:type="dxa"/>
            <w:vMerge/>
            <w:tcBorders>
              <w:top w:val="single" w:sz="4" w:space="0" w:color="000000"/>
              <w:left w:val="single" w:sz="4" w:space="0" w:color="000000"/>
              <w:bottom w:val="single" w:sz="4" w:space="0" w:color="000000"/>
              <w:right w:val="single" w:sz="4" w:space="0" w:color="000000"/>
            </w:tcBorders>
          </w:tcPr>
          <w:p w14:paraId="6F218AC8" w14:textId="77777777" w:rsidR="004B5CEE" w:rsidRPr="003A6332" w:rsidRDefault="004B5CEE">
            <w:pPr>
              <w:rPr>
                <w:color w:val="auto"/>
              </w:rPr>
            </w:pPr>
          </w:p>
        </w:tc>
      </w:tr>
      <w:tr w:rsidR="003A6332" w:rsidRPr="003A6332" w14:paraId="617EAA99" w14:textId="77777777">
        <w:trPr>
          <w:trHeight w:val="463"/>
        </w:trPr>
        <w:tc>
          <w:tcPr>
            <w:tcW w:w="50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D1BE1F" w14:textId="0239C212" w:rsidR="004B5CEE" w:rsidRPr="003A6332" w:rsidRDefault="00B65AD0">
            <w:pPr>
              <w:pStyle w:val="a7"/>
              <w:spacing w:before="1"/>
              <w:ind w:left="0"/>
              <w:jc w:val="both"/>
              <w:rPr>
                <w:color w:val="auto"/>
              </w:rPr>
            </w:pPr>
            <w:r w:rsidRPr="003A6332">
              <w:rPr>
                <w:rFonts w:ascii="標楷體" w:hAnsi="標楷體"/>
                <w:color w:val="auto"/>
              </w:rPr>
              <w:t>1.</w:t>
            </w:r>
            <w:r w:rsidRPr="003A6332">
              <w:rPr>
                <w:rFonts w:eastAsia="標楷體" w:hint="eastAsia"/>
                <w:color w:val="auto"/>
                <w:lang w:val="zh-TW"/>
              </w:rPr>
              <w:t>無未繳清租金紀錄</w:t>
            </w:r>
            <w:r w:rsidRPr="003A6332">
              <w:rPr>
                <w:rFonts w:ascii="標楷體" w:hAnsi="標楷體"/>
                <w:color w:val="auto"/>
              </w:rPr>
              <w:t>(1</w:t>
            </w:r>
            <w:r w:rsidR="00E91C4A">
              <w:rPr>
                <w:rFonts w:asciiTheme="minorEastAsia" w:eastAsiaTheme="minorEastAsia" w:hAnsiTheme="minorEastAsia" w:hint="eastAsia"/>
                <w:color w:val="auto"/>
              </w:rPr>
              <w:t>0</w:t>
            </w:r>
            <w:r w:rsidRPr="003A6332">
              <w:rPr>
                <w:rFonts w:ascii="標楷體" w:hAnsi="標楷體"/>
                <w:color w:val="auto"/>
              </w:rPr>
              <w:t>%)</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779EE0"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16DBA1"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48AD4" w14:textId="77777777" w:rsidR="004B5CEE" w:rsidRPr="003A6332" w:rsidRDefault="004B5CEE">
            <w:pPr>
              <w:rPr>
                <w:color w:val="auto"/>
              </w:rPr>
            </w:pPr>
          </w:p>
        </w:tc>
      </w:tr>
      <w:tr w:rsidR="003A6332" w:rsidRPr="003A6332" w14:paraId="668BB489" w14:textId="77777777">
        <w:trPr>
          <w:trHeight w:val="401"/>
        </w:trPr>
        <w:tc>
          <w:tcPr>
            <w:tcW w:w="50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3A9A4" w14:textId="77777777" w:rsidR="004B5CEE" w:rsidRPr="003A6332" w:rsidRDefault="00B65AD0">
            <w:pPr>
              <w:pStyle w:val="a7"/>
              <w:spacing w:before="1"/>
              <w:ind w:left="0"/>
              <w:jc w:val="both"/>
              <w:rPr>
                <w:color w:val="auto"/>
              </w:rPr>
            </w:pPr>
            <w:r w:rsidRPr="003A6332">
              <w:rPr>
                <w:rFonts w:ascii="標楷體" w:hAnsi="標楷體"/>
                <w:color w:val="auto"/>
              </w:rPr>
              <w:t>2.</w:t>
            </w:r>
            <w:r w:rsidRPr="003A6332">
              <w:rPr>
                <w:rFonts w:eastAsia="標楷體" w:hint="eastAsia"/>
                <w:color w:val="auto"/>
                <w:lang w:val="zh-TW"/>
              </w:rPr>
              <w:t>無破壞標租之建築</w:t>
            </w:r>
            <w:r w:rsidRPr="003A6332">
              <w:rPr>
                <w:rFonts w:ascii="標楷體" w:hAnsi="標楷體"/>
                <w:color w:val="auto"/>
              </w:rPr>
              <w:t>(20%)</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6FCE4C"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A0BA8"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E01E7" w14:textId="77777777" w:rsidR="004B5CEE" w:rsidRPr="003A6332" w:rsidRDefault="004B5CEE">
            <w:pPr>
              <w:rPr>
                <w:color w:val="auto"/>
              </w:rPr>
            </w:pPr>
          </w:p>
        </w:tc>
      </w:tr>
      <w:tr w:rsidR="003A6332" w:rsidRPr="003A6332" w14:paraId="3F2602E9" w14:textId="77777777">
        <w:trPr>
          <w:trHeight w:val="395"/>
        </w:trPr>
        <w:tc>
          <w:tcPr>
            <w:tcW w:w="50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99DFC3" w14:textId="77777777" w:rsidR="004B5CEE" w:rsidRPr="003A6332" w:rsidRDefault="00B65AD0">
            <w:pPr>
              <w:pStyle w:val="a7"/>
              <w:spacing w:before="1"/>
              <w:ind w:left="0"/>
              <w:jc w:val="both"/>
              <w:rPr>
                <w:color w:val="auto"/>
              </w:rPr>
            </w:pPr>
            <w:r w:rsidRPr="003A6332">
              <w:rPr>
                <w:rFonts w:ascii="標楷體" w:hAnsi="標楷體"/>
                <w:color w:val="auto"/>
              </w:rPr>
              <w:t>3.</w:t>
            </w:r>
            <w:r w:rsidRPr="003A6332">
              <w:rPr>
                <w:rFonts w:eastAsia="標楷體" w:hint="eastAsia"/>
                <w:color w:val="auto"/>
                <w:lang w:val="zh-TW"/>
              </w:rPr>
              <w:t>無違反租約之營運內容</w:t>
            </w:r>
            <w:r w:rsidRPr="003A6332">
              <w:rPr>
                <w:rFonts w:ascii="標楷體" w:hAnsi="標楷體"/>
                <w:color w:val="auto"/>
              </w:rPr>
              <w:t>(20%)</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29F635"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D73C32"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D4E6A" w14:textId="77777777" w:rsidR="004B5CEE" w:rsidRPr="003A6332" w:rsidRDefault="004B5CEE">
            <w:pPr>
              <w:rPr>
                <w:color w:val="auto"/>
              </w:rPr>
            </w:pPr>
          </w:p>
        </w:tc>
      </w:tr>
      <w:tr w:rsidR="003A6332" w:rsidRPr="003A6332" w14:paraId="184876C0" w14:textId="77777777">
        <w:trPr>
          <w:trHeight w:val="956"/>
        </w:trPr>
        <w:tc>
          <w:tcPr>
            <w:tcW w:w="50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4A8CA5" w14:textId="4F71BAAD" w:rsidR="004B5CEE" w:rsidRPr="003A6332" w:rsidRDefault="00B65AD0">
            <w:pPr>
              <w:pStyle w:val="a7"/>
              <w:spacing w:before="1"/>
              <w:ind w:left="0"/>
              <w:jc w:val="both"/>
              <w:rPr>
                <w:color w:val="auto"/>
              </w:rPr>
            </w:pPr>
            <w:r w:rsidRPr="003A6332">
              <w:rPr>
                <w:rFonts w:ascii="標楷體" w:hAnsi="標楷體"/>
                <w:color w:val="auto"/>
              </w:rPr>
              <w:t>4.</w:t>
            </w:r>
            <w:r w:rsidRPr="003A6332">
              <w:rPr>
                <w:rFonts w:eastAsia="標楷體" w:hint="eastAsia"/>
                <w:color w:val="auto"/>
                <w:lang w:val="zh-TW"/>
              </w:rPr>
              <w:t>無辦理違法之活動內容</w:t>
            </w:r>
            <w:r w:rsidRPr="003A6332">
              <w:rPr>
                <w:rFonts w:ascii="標楷體" w:hAnsi="標楷體"/>
                <w:color w:val="auto"/>
              </w:rPr>
              <w:t>(</w:t>
            </w:r>
            <w:r w:rsidRPr="003A6332">
              <w:rPr>
                <w:rFonts w:eastAsia="標楷體" w:hint="eastAsia"/>
                <w:color w:val="auto"/>
                <w:lang w:val="zh-TW"/>
              </w:rPr>
              <w:t>如：賭場、吸毒</w:t>
            </w:r>
            <w:r w:rsidRPr="003A6332">
              <w:rPr>
                <w:rFonts w:ascii="標楷體" w:hAnsi="標楷體"/>
                <w:color w:val="auto"/>
              </w:rPr>
              <w:t>…</w:t>
            </w:r>
            <w:r w:rsidR="00E0275E" w:rsidRPr="003A6332">
              <w:rPr>
                <w:rFonts w:ascii="標楷體" w:hAnsi="標楷體"/>
                <w:color w:val="auto"/>
              </w:rPr>
              <w:t>…</w:t>
            </w:r>
            <w:r w:rsidRPr="003A6332">
              <w:rPr>
                <w:rFonts w:eastAsia="標楷體" w:hint="eastAsia"/>
                <w:color w:val="auto"/>
                <w:lang w:val="zh-TW"/>
              </w:rPr>
              <w:t>等違反法令之活動。</w:t>
            </w:r>
            <w:r w:rsidRPr="003A6332">
              <w:rPr>
                <w:rFonts w:ascii="標楷體" w:hAnsi="標楷體"/>
                <w:color w:val="auto"/>
              </w:rPr>
              <w:t>)(1</w:t>
            </w:r>
            <w:r w:rsidR="008C3637">
              <w:rPr>
                <w:rFonts w:asciiTheme="minorEastAsia" w:eastAsiaTheme="minorEastAsia" w:hAnsiTheme="minorEastAsia" w:hint="eastAsia"/>
                <w:color w:val="auto"/>
              </w:rPr>
              <w:t>0</w:t>
            </w:r>
            <w:r w:rsidRPr="003A6332">
              <w:rPr>
                <w:rFonts w:ascii="標楷體" w:hAnsi="標楷體"/>
                <w:color w:val="auto"/>
              </w:rPr>
              <w:t>%)</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027447"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339591"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DCA57" w14:textId="77777777" w:rsidR="004B5CEE" w:rsidRPr="003A6332" w:rsidRDefault="004B5CEE">
            <w:pPr>
              <w:rPr>
                <w:color w:val="auto"/>
              </w:rPr>
            </w:pPr>
          </w:p>
        </w:tc>
      </w:tr>
      <w:tr w:rsidR="003A6332" w:rsidRPr="003A6332" w14:paraId="2E38C75A" w14:textId="77777777">
        <w:trPr>
          <w:trHeight w:val="1255"/>
        </w:trPr>
        <w:tc>
          <w:tcPr>
            <w:tcW w:w="50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06311" w14:textId="51F7DA84" w:rsidR="004B5CEE" w:rsidRPr="003A6332" w:rsidRDefault="00B65AD0">
            <w:pPr>
              <w:pStyle w:val="a7"/>
              <w:spacing w:before="1"/>
              <w:ind w:left="0"/>
              <w:jc w:val="both"/>
              <w:rPr>
                <w:color w:val="auto"/>
              </w:rPr>
            </w:pPr>
            <w:r w:rsidRPr="003A6332">
              <w:rPr>
                <w:rFonts w:ascii="標楷體" w:hAnsi="標楷體"/>
                <w:color w:val="auto"/>
              </w:rPr>
              <w:t>5.</w:t>
            </w:r>
            <w:r w:rsidRPr="003A6332">
              <w:rPr>
                <w:rFonts w:eastAsia="標楷體" w:hint="eastAsia"/>
                <w:color w:val="auto"/>
                <w:lang w:val="zh-TW"/>
              </w:rPr>
              <w:t>租賃期間</w:t>
            </w:r>
            <w:r w:rsidR="00951704">
              <w:rPr>
                <w:rFonts w:eastAsia="標楷體" w:hint="eastAsia"/>
                <w:color w:val="auto"/>
                <w:lang w:val="zh-TW"/>
              </w:rPr>
              <w:t>經營營運</w:t>
            </w:r>
            <w:r w:rsidRPr="003A6332">
              <w:rPr>
                <w:rFonts w:eastAsia="標楷體" w:hint="eastAsia"/>
                <w:color w:val="auto"/>
                <w:lang w:val="zh-TW"/>
              </w:rPr>
              <w:t>情形</w:t>
            </w:r>
            <w:r w:rsidR="003C7FCE">
              <w:rPr>
                <w:rFonts w:eastAsia="標楷體" w:hint="eastAsia"/>
                <w:color w:val="auto"/>
                <w:lang w:val="zh-TW"/>
              </w:rPr>
              <w:t>，如營運管理、活動成果</w:t>
            </w:r>
            <w:r w:rsidRPr="003A6332">
              <w:rPr>
                <w:rFonts w:eastAsia="標楷體" w:hint="eastAsia"/>
                <w:color w:val="auto"/>
                <w:lang w:val="zh-TW"/>
              </w:rPr>
              <w:t>，符合租約約定</w:t>
            </w:r>
            <w:r w:rsidRPr="003A6332">
              <w:rPr>
                <w:rFonts w:ascii="標楷體" w:hAnsi="標楷體"/>
                <w:color w:val="auto"/>
              </w:rPr>
              <w:t>(</w:t>
            </w:r>
            <w:r w:rsidR="008C3637">
              <w:rPr>
                <w:rFonts w:asciiTheme="minorEastAsia" w:eastAsiaTheme="minorEastAsia" w:hAnsiTheme="minorEastAsia" w:hint="eastAsia"/>
                <w:color w:val="auto"/>
              </w:rPr>
              <w:t>4</w:t>
            </w:r>
            <w:r w:rsidRPr="003A6332">
              <w:rPr>
                <w:rFonts w:ascii="標楷體" w:hAnsi="標楷體"/>
                <w:color w:val="auto"/>
              </w:rPr>
              <w:t>0%)</w:t>
            </w:r>
          </w:p>
        </w:tc>
        <w:tc>
          <w:tcPr>
            <w:tcW w:w="12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E5494F"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3A3623" w14:textId="77777777" w:rsidR="004B5CEE" w:rsidRPr="003A6332" w:rsidRDefault="00B65AD0">
            <w:pPr>
              <w:pStyle w:val="a7"/>
              <w:spacing w:before="1"/>
              <w:ind w:left="0"/>
              <w:jc w:val="center"/>
              <w:rPr>
                <w:color w:val="auto"/>
              </w:rPr>
            </w:pPr>
            <w:r w:rsidRPr="003A6332">
              <w:rPr>
                <w:rFonts w:ascii="新細明體" w:eastAsia="新細明體" w:hAnsi="新細明體" w:cs="新細明體"/>
                <w:color w:val="auto"/>
              </w:rPr>
              <w:t>□</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BBFC6" w14:textId="77777777" w:rsidR="004B5CEE" w:rsidRPr="003A6332" w:rsidRDefault="004B5CEE">
            <w:pPr>
              <w:rPr>
                <w:color w:val="auto"/>
              </w:rPr>
            </w:pPr>
          </w:p>
        </w:tc>
      </w:tr>
      <w:tr w:rsidR="003A6332" w:rsidRPr="003A6332" w14:paraId="0A8EF504" w14:textId="77777777">
        <w:trPr>
          <w:trHeight w:val="539"/>
        </w:trPr>
        <w:tc>
          <w:tcPr>
            <w:tcW w:w="779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4498EB" w14:textId="77777777" w:rsidR="004B5CEE" w:rsidRPr="003A6332" w:rsidRDefault="00B65AD0">
            <w:pPr>
              <w:pStyle w:val="a7"/>
              <w:spacing w:before="1"/>
              <w:ind w:left="0"/>
              <w:jc w:val="center"/>
              <w:rPr>
                <w:color w:val="auto"/>
              </w:rPr>
            </w:pPr>
            <w:r w:rsidRPr="003A6332">
              <w:rPr>
                <w:rFonts w:ascii="新細明體" w:eastAsia="標楷體" w:hAnsi="新細明體" w:cs="新細明體" w:hint="eastAsia"/>
                <w:color w:val="auto"/>
                <w:lang w:val="zh-TW"/>
              </w:rPr>
              <w:t>合計總分</w:t>
            </w:r>
            <w:r w:rsidRPr="003A6332">
              <w:rPr>
                <w:rFonts w:ascii="標楷體" w:eastAsia="新細明體" w:hAnsi="標楷體" w:cs="新細明體"/>
                <w:color w:val="auto"/>
              </w:rPr>
              <w:t>(100%)</w:t>
            </w:r>
          </w:p>
        </w:tc>
        <w:tc>
          <w:tcPr>
            <w:tcW w:w="19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AB4551" w14:textId="77777777" w:rsidR="004B5CEE" w:rsidRPr="003A6332" w:rsidRDefault="004B5CEE">
            <w:pPr>
              <w:rPr>
                <w:color w:val="auto"/>
              </w:rPr>
            </w:pPr>
          </w:p>
        </w:tc>
      </w:tr>
      <w:tr w:rsidR="004B5CEE" w:rsidRPr="003A6332" w14:paraId="0BB98F1D" w14:textId="77777777" w:rsidTr="00B10248">
        <w:trPr>
          <w:trHeight w:val="5600"/>
        </w:trPr>
        <w:tc>
          <w:tcPr>
            <w:tcW w:w="969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5A63F6" w14:textId="3646E74E" w:rsidR="004B5CEE" w:rsidRPr="003A6332" w:rsidRDefault="00B65AD0">
            <w:pPr>
              <w:pStyle w:val="a7"/>
              <w:spacing w:before="1"/>
              <w:ind w:left="0"/>
              <w:rPr>
                <w:color w:val="auto"/>
              </w:rPr>
            </w:pPr>
            <w:r w:rsidRPr="003A6332">
              <w:rPr>
                <w:rFonts w:eastAsia="標楷體" w:hint="eastAsia"/>
                <w:color w:val="auto"/>
                <w:lang w:val="zh-TW"/>
              </w:rPr>
              <w:t>評估結果，綜合意見說明：</w:t>
            </w:r>
          </w:p>
        </w:tc>
      </w:tr>
    </w:tbl>
    <w:p w14:paraId="68B40E98" w14:textId="037C2722" w:rsidR="004B5CEE" w:rsidRPr="00B10248" w:rsidRDefault="004E50AF" w:rsidP="004E50AF">
      <w:pPr>
        <w:pStyle w:val="a7"/>
        <w:spacing w:before="1"/>
        <w:ind w:leftChars="64" w:left="141"/>
        <w:rPr>
          <w:rFonts w:ascii="標楷體" w:eastAsia="標楷體" w:hAnsi="標楷體"/>
          <w:color w:val="EE0000"/>
        </w:rPr>
      </w:pPr>
      <w:r w:rsidRPr="00B10248">
        <w:rPr>
          <w:rFonts w:ascii="標楷體" w:eastAsia="標楷體" w:hAnsi="標楷體" w:cs="新細明體" w:hint="eastAsia"/>
          <w:color w:val="EE0000"/>
        </w:rPr>
        <w:t>註：</w:t>
      </w:r>
      <w:r w:rsidR="00E91C4A" w:rsidRPr="00B10248">
        <w:rPr>
          <w:rFonts w:ascii="標楷體" w:eastAsia="標楷體" w:hAnsi="標楷體" w:cs="新細明體" w:hint="eastAsia"/>
          <w:color w:val="EE0000"/>
        </w:rPr>
        <w:t>由標租機關依所送年度成果進行審查作業，</w:t>
      </w:r>
      <w:r w:rsidR="00082E45" w:rsidRPr="00B10248">
        <w:rPr>
          <w:rFonts w:ascii="標楷體" w:eastAsia="標楷體" w:hAnsi="標楷體" w:cs="新細明體" w:hint="eastAsia"/>
          <w:color w:val="EE0000"/>
        </w:rPr>
        <w:t>8</w:t>
      </w:r>
      <w:r w:rsidRPr="00B10248">
        <w:rPr>
          <w:rFonts w:ascii="標楷體" w:eastAsia="標楷體" w:hAnsi="標楷體" w:cs="新細明體"/>
          <w:color w:val="EE0000"/>
        </w:rPr>
        <w:t>0</w:t>
      </w:r>
      <w:r w:rsidRPr="00B10248">
        <w:rPr>
          <w:rFonts w:ascii="標楷體" w:eastAsia="標楷體" w:hAnsi="標楷體" w:cs="新細明體" w:hint="eastAsia"/>
          <w:color w:val="EE0000"/>
        </w:rPr>
        <w:t>分為及格</w:t>
      </w:r>
      <w:r w:rsidR="00E91C4A" w:rsidRPr="00B10248">
        <w:rPr>
          <w:rFonts w:ascii="標楷體" w:eastAsia="標楷體" w:hAnsi="標楷體" w:cs="新細明體" w:hint="eastAsia"/>
          <w:color w:val="EE0000"/>
        </w:rPr>
        <w:t>，必要時得召開審查會議</w:t>
      </w:r>
      <w:r w:rsidRPr="00B10248">
        <w:rPr>
          <w:rFonts w:ascii="標楷體" w:eastAsia="標楷體" w:hAnsi="標楷體" w:cs="新細明體" w:hint="eastAsia"/>
          <w:color w:val="EE0000"/>
        </w:rPr>
        <w:t>。</w:t>
      </w:r>
    </w:p>
    <w:sectPr w:rsidR="004B5CEE" w:rsidRPr="00B10248">
      <w:headerReference w:type="default" r:id="rId9"/>
      <w:footerReference w:type="default" r:id="rId10"/>
      <w:pgSz w:w="11920" w:h="16860"/>
      <w:pgMar w:top="1180" w:right="960" w:bottom="851" w:left="920" w:header="720" w:footer="2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E469E" w14:textId="77777777" w:rsidR="00CF5CC3" w:rsidRDefault="00CF5CC3">
      <w:r>
        <w:separator/>
      </w:r>
    </w:p>
  </w:endnote>
  <w:endnote w:type="continuationSeparator" w:id="0">
    <w:p w14:paraId="71E2AD51" w14:textId="77777777" w:rsidR="00CF5CC3" w:rsidRDefault="00CF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PingFang TC Regular">
    <w:altName w:val="Cambria"/>
    <w:charset w:val="00"/>
    <w:family w:val="roman"/>
    <w:pitch w:val="default"/>
  </w:font>
  <w:font w:name="Microsoft YaHei UI">
    <w:panose1 w:val="020B0503020204020204"/>
    <w:charset w:val="86"/>
    <w:family w:val="swiss"/>
    <w:pitch w:val="variable"/>
    <w:sig w:usb0="80000287" w:usb1="2ACF3C50" w:usb2="00000016" w:usb3="00000000" w:csb0="0004001F" w:csb1="00000000"/>
  </w:font>
  <w:font w:name="PingFang TC Semibold">
    <w:altName w:val="Cambria"/>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A1BC" w14:textId="02ED36E1" w:rsidR="004B5CEE" w:rsidRDefault="00B65AD0">
    <w:pPr>
      <w:pStyle w:val="a5"/>
      <w:jc w:val="center"/>
      <w:rPr>
        <w:rFonts w:hint="default"/>
      </w:rPr>
    </w:pPr>
    <w:r>
      <w:rPr>
        <w:rFonts w:eastAsia="標楷體"/>
        <w:sz w:val="24"/>
        <w:szCs w:val="24"/>
        <w:lang w:val="zh-TW"/>
      </w:rPr>
      <w:t>第</w:t>
    </w:r>
    <w:r>
      <w:rPr>
        <w:rFonts w:ascii="標楷體" w:eastAsia="標楷體" w:hAnsi="標楷體" w:cs="標楷體"/>
        <w:sz w:val="24"/>
        <w:szCs w:val="24"/>
      </w:rPr>
      <w:fldChar w:fldCharType="begin"/>
    </w:r>
    <w:r>
      <w:rPr>
        <w:rFonts w:ascii="標楷體" w:eastAsia="標楷體" w:hAnsi="標楷體" w:cs="標楷體"/>
        <w:sz w:val="24"/>
        <w:szCs w:val="24"/>
      </w:rPr>
      <w:instrText xml:space="preserve"> PAGE </w:instrText>
    </w:r>
    <w:r>
      <w:rPr>
        <w:rFonts w:ascii="標楷體" w:eastAsia="標楷體" w:hAnsi="標楷體" w:cs="標楷體"/>
        <w:sz w:val="24"/>
        <w:szCs w:val="24"/>
      </w:rPr>
      <w:fldChar w:fldCharType="separate"/>
    </w:r>
    <w:r w:rsidR="0041602B">
      <w:rPr>
        <w:rFonts w:ascii="標楷體" w:eastAsia="標楷體" w:hAnsi="標楷體" w:cs="標楷體" w:hint="default"/>
        <w:noProof/>
        <w:sz w:val="24"/>
        <w:szCs w:val="24"/>
      </w:rPr>
      <w:t>9</w:t>
    </w:r>
    <w:r>
      <w:rPr>
        <w:rFonts w:ascii="標楷體" w:eastAsia="標楷體" w:hAnsi="標楷體" w:cs="標楷體"/>
        <w:sz w:val="24"/>
        <w:szCs w:val="24"/>
      </w:rPr>
      <w:fldChar w:fldCharType="end"/>
    </w:r>
    <w:r>
      <w:rPr>
        <w:rFonts w:eastAsia="標楷體"/>
        <w:sz w:val="24"/>
        <w:szCs w:val="24"/>
        <w:lang w:val="zh-TW"/>
      </w:rPr>
      <w:t>頁</w:t>
    </w:r>
    <w:r>
      <w:rPr>
        <w:rFonts w:ascii="標楷體" w:hAnsi="標楷體"/>
        <w:sz w:val="24"/>
        <w:szCs w:val="24"/>
      </w:rPr>
      <w:t>/</w:t>
    </w:r>
    <w:r>
      <w:rPr>
        <w:rFonts w:eastAsia="標楷體"/>
        <w:sz w:val="24"/>
        <w:szCs w:val="24"/>
        <w:lang w:val="zh-TW"/>
      </w:rPr>
      <w:t>共</w:t>
    </w:r>
    <w:r>
      <w:rPr>
        <w:rFonts w:ascii="標楷體" w:eastAsia="標楷體" w:hAnsi="標楷體" w:cs="標楷體"/>
        <w:sz w:val="24"/>
        <w:szCs w:val="24"/>
      </w:rPr>
      <w:fldChar w:fldCharType="begin"/>
    </w:r>
    <w:r>
      <w:rPr>
        <w:rFonts w:ascii="標楷體" w:eastAsia="標楷體" w:hAnsi="標楷體" w:cs="標楷體"/>
        <w:sz w:val="24"/>
        <w:szCs w:val="24"/>
      </w:rPr>
      <w:instrText xml:space="preserve"> NUMPAGES </w:instrText>
    </w:r>
    <w:r>
      <w:rPr>
        <w:rFonts w:ascii="標楷體" w:eastAsia="標楷體" w:hAnsi="標楷體" w:cs="標楷體"/>
        <w:sz w:val="24"/>
        <w:szCs w:val="24"/>
      </w:rPr>
      <w:fldChar w:fldCharType="separate"/>
    </w:r>
    <w:r w:rsidR="0041602B">
      <w:rPr>
        <w:rFonts w:ascii="標楷體" w:eastAsia="標楷體" w:hAnsi="標楷體" w:cs="標楷體" w:hint="default"/>
        <w:noProof/>
        <w:sz w:val="24"/>
        <w:szCs w:val="24"/>
      </w:rPr>
      <w:t>12</w:t>
    </w:r>
    <w:r>
      <w:rPr>
        <w:rFonts w:ascii="標楷體" w:eastAsia="標楷體" w:hAnsi="標楷體" w:cs="標楷體"/>
        <w:sz w:val="24"/>
        <w:szCs w:val="24"/>
      </w:rPr>
      <w:fldChar w:fldCharType="end"/>
    </w:r>
    <w:r>
      <w:rPr>
        <w:rFonts w:eastAsia="標楷體"/>
        <w:sz w:val="24"/>
        <w:szCs w:val="24"/>
        <w:lang w:val="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4550" w14:textId="4CDDB426" w:rsidR="004B5CEE" w:rsidRDefault="00B65AD0">
    <w:pPr>
      <w:pStyle w:val="a5"/>
      <w:jc w:val="center"/>
      <w:rPr>
        <w:rFonts w:hint="default"/>
      </w:rPr>
    </w:pPr>
    <w:r>
      <w:rPr>
        <w:rFonts w:eastAsia="標楷體"/>
        <w:sz w:val="24"/>
        <w:szCs w:val="24"/>
        <w:lang w:val="zh-TW"/>
      </w:rPr>
      <w:t>第</w:t>
    </w:r>
    <w:r>
      <w:rPr>
        <w:rFonts w:ascii="標楷體" w:eastAsia="標楷體" w:hAnsi="標楷體" w:cs="標楷體"/>
        <w:sz w:val="24"/>
        <w:szCs w:val="24"/>
      </w:rPr>
      <w:fldChar w:fldCharType="begin"/>
    </w:r>
    <w:r>
      <w:rPr>
        <w:rFonts w:ascii="標楷體" w:eastAsia="標楷體" w:hAnsi="標楷體" w:cs="標楷體"/>
        <w:sz w:val="24"/>
        <w:szCs w:val="24"/>
      </w:rPr>
      <w:instrText xml:space="preserve"> PAGE </w:instrText>
    </w:r>
    <w:r>
      <w:rPr>
        <w:rFonts w:ascii="標楷體" w:eastAsia="標楷體" w:hAnsi="標楷體" w:cs="標楷體"/>
        <w:sz w:val="24"/>
        <w:szCs w:val="24"/>
      </w:rPr>
      <w:fldChar w:fldCharType="separate"/>
    </w:r>
    <w:r w:rsidR="0041602B">
      <w:rPr>
        <w:rFonts w:ascii="標楷體" w:eastAsia="標楷體" w:hAnsi="標楷體" w:cs="標楷體" w:hint="default"/>
        <w:noProof/>
        <w:sz w:val="24"/>
        <w:szCs w:val="24"/>
      </w:rPr>
      <w:t>12</w:t>
    </w:r>
    <w:r>
      <w:rPr>
        <w:rFonts w:ascii="標楷體" w:eastAsia="標楷體" w:hAnsi="標楷體" w:cs="標楷體"/>
        <w:sz w:val="24"/>
        <w:szCs w:val="24"/>
      </w:rPr>
      <w:fldChar w:fldCharType="end"/>
    </w:r>
    <w:r>
      <w:rPr>
        <w:rFonts w:eastAsia="標楷體"/>
        <w:sz w:val="24"/>
        <w:szCs w:val="24"/>
        <w:lang w:val="zh-TW"/>
      </w:rPr>
      <w:t>頁</w:t>
    </w:r>
    <w:r>
      <w:rPr>
        <w:rFonts w:ascii="標楷體" w:hAnsi="標楷體"/>
        <w:sz w:val="24"/>
        <w:szCs w:val="24"/>
      </w:rPr>
      <w:t>/</w:t>
    </w:r>
    <w:r>
      <w:rPr>
        <w:rFonts w:eastAsia="標楷體"/>
        <w:sz w:val="24"/>
        <w:szCs w:val="24"/>
        <w:lang w:val="zh-TW"/>
      </w:rPr>
      <w:t>共</w:t>
    </w:r>
    <w:r>
      <w:rPr>
        <w:rFonts w:ascii="標楷體" w:eastAsia="標楷體" w:hAnsi="標楷體" w:cs="標楷體"/>
        <w:sz w:val="24"/>
        <w:szCs w:val="24"/>
      </w:rPr>
      <w:fldChar w:fldCharType="begin"/>
    </w:r>
    <w:r>
      <w:rPr>
        <w:rFonts w:ascii="標楷體" w:eastAsia="標楷體" w:hAnsi="標楷體" w:cs="標楷體"/>
        <w:sz w:val="24"/>
        <w:szCs w:val="24"/>
      </w:rPr>
      <w:instrText xml:space="preserve"> NUMPAGES </w:instrText>
    </w:r>
    <w:r>
      <w:rPr>
        <w:rFonts w:ascii="標楷體" w:eastAsia="標楷體" w:hAnsi="標楷體" w:cs="標楷體"/>
        <w:sz w:val="24"/>
        <w:szCs w:val="24"/>
      </w:rPr>
      <w:fldChar w:fldCharType="separate"/>
    </w:r>
    <w:r w:rsidR="0041602B">
      <w:rPr>
        <w:rFonts w:ascii="標楷體" w:eastAsia="標楷體" w:hAnsi="標楷體" w:cs="標楷體" w:hint="default"/>
        <w:noProof/>
        <w:sz w:val="24"/>
        <w:szCs w:val="24"/>
      </w:rPr>
      <w:t>12</w:t>
    </w:r>
    <w:r>
      <w:rPr>
        <w:rFonts w:ascii="標楷體" w:eastAsia="標楷體" w:hAnsi="標楷體" w:cs="標楷體"/>
        <w:sz w:val="24"/>
        <w:szCs w:val="24"/>
      </w:rPr>
      <w:fldChar w:fldCharType="end"/>
    </w:r>
    <w:r>
      <w:rPr>
        <w:rFonts w:eastAsia="標楷體"/>
        <w:sz w:val="24"/>
        <w:szCs w:val="24"/>
        <w:lang w:val="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2549" w14:textId="77777777" w:rsidR="00CF5CC3" w:rsidRDefault="00CF5CC3">
      <w:r>
        <w:separator/>
      </w:r>
    </w:p>
  </w:footnote>
  <w:footnote w:type="continuationSeparator" w:id="0">
    <w:p w14:paraId="10EAFAA7" w14:textId="77777777" w:rsidR="00CF5CC3" w:rsidRDefault="00CF5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6618" w14:textId="77777777" w:rsidR="004B5CEE" w:rsidRDefault="004B5CEE">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D5EA4"/>
    <w:multiLevelType w:val="hybridMultilevel"/>
    <w:tmpl w:val="71B81916"/>
    <w:lvl w:ilvl="0" w:tplc="BEFAF6F4">
      <w:start w:val="1"/>
      <w:numFmt w:val="decimal"/>
      <w:lvlText w:val="(%1)"/>
      <w:lvlJc w:val="left"/>
      <w:pPr>
        <w:ind w:left="1793" w:hanging="432"/>
      </w:pPr>
      <w:rPr>
        <w:rFonts w:ascii="標楷體" w:eastAsia="標楷體" w:hAnsi="標楷體" w:hint="default"/>
        <w:b w:val="0"/>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 w15:restartNumberingAfterBreak="0">
    <w:nsid w:val="152B3E06"/>
    <w:multiLevelType w:val="hybridMultilevel"/>
    <w:tmpl w:val="C22474AC"/>
    <w:numStyleLink w:val="1"/>
  </w:abstractNum>
  <w:abstractNum w:abstractNumId="2" w15:restartNumberingAfterBreak="0">
    <w:nsid w:val="243362FA"/>
    <w:multiLevelType w:val="hybridMultilevel"/>
    <w:tmpl w:val="80DE2DF0"/>
    <w:lvl w:ilvl="0" w:tplc="70B0AC40">
      <w:start w:val="1"/>
      <w:numFmt w:val="decimal"/>
      <w:lvlText w:val="%1."/>
      <w:lvlJc w:val="left"/>
      <w:pPr>
        <w:ind w:left="851" w:hanging="285"/>
      </w:pPr>
      <w:rPr>
        <w:rFonts w:eastAsia="Arial Unicode MS" w:cs="Arial Unicode M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322C7D5B"/>
    <w:multiLevelType w:val="hybridMultilevel"/>
    <w:tmpl w:val="C22474AC"/>
    <w:styleLink w:val="1"/>
    <w:lvl w:ilvl="0" w:tplc="8BB6508A">
      <w:start w:val="1"/>
      <w:numFmt w:val="taiwaneseCounting"/>
      <w:lvlText w:val="%1."/>
      <w:lvlJc w:val="left"/>
      <w:pPr>
        <w:ind w:left="1458" w:hanging="960"/>
      </w:pPr>
      <w:rPr>
        <w:rFonts w:hAnsi="Arial Unicode MS"/>
        <w:caps w:val="0"/>
        <w:smallCaps w:val="0"/>
        <w:strike w:val="0"/>
        <w:dstrike w:val="0"/>
        <w:outline w:val="0"/>
        <w:emboss w:val="0"/>
        <w:imprint w:val="0"/>
        <w:spacing w:val="0"/>
        <w:w w:val="100"/>
        <w:kern w:val="0"/>
        <w:position w:val="0"/>
        <w:highlight w:val="none"/>
        <w:vertAlign w:val="baseline"/>
      </w:rPr>
    </w:lvl>
    <w:lvl w:ilvl="1" w:tplc="51E2A0C0">
      <w:start w:val="1"/>
      <w:numFmt w:val="decimal"/>
      <w:lvlText w:val="%2."/>
      <w:lvlJc w:val="left"/>
      <w:pPr>
        <w:ind w:left="1458"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90A2001A">
      <w:start w:val="1"/>
      <w:numFmt w:val="lowerRoman"/>
      <w:lvlText w:val="%3."/>
      <w:lvlJc w:val="left"/>
      <w:pPr>
        <w:ind w:left="1938" w:hanging="611"/>
      </w:pPr>
      <w:rPr>
        <w:rFonts w:hAnsi="Arial Unicode MS"/>
        <w:caps w:val="0"/>
        <w:smallCaps w:val="0"/>
        <w:strike w:val="0"/>
        <w:dstrike w:val="0"/>
        <w:outline w:val="0"/>
        <w:emboss w:val="0"/>
        <w:imprint w:val="0"/>
        <w:spacing w:val="0"/>
        <w:w w:val="100"/>
        <w:kern w:val="0"/>
        <w:position w:val="0"/>
        <w:highlight w:val="none"/>
        <w:vertAlign w:val="baseline"/>
      </w:rPr>
    </w:lvl>
    <w:lvl w:ilvl="3" w:tplc="27C4D338">
      <w:start w:val="1"/>
      <w:numFmt w:val="decimal"/>
      <w:lvlText w:val="%4."/>
      <w:lvlJc w:val="left"/>
      <w:pPr>
        <w:ind w:left="2418"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A970D26A">
      <w:start w:val="1"/>
      <w:numFmt w:val="decimal"/>
      <w:lvlText w:val="%5."/>
      <w:lvlJc w:val="left"/>
      <w:pPr>
        <w:ind w:left="2898"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E86ACACA">
      <w:start w:val="1"/>
      <w:numFmt w:val="lowerRoman"/>
      <w:lvlText w:val="%6."/>
      <w:lvlJc w:val="left"/>
      <w:pPr>
        <w:ind w:left="3378" w:hanging="611"/>
      </w:pPr>
      <w:rPr>
        <w:rFonts w:hAnsi="Arial Unicode MS"/>
        <w:caps w:val="0"/>
        <w:smallCaps w:val="0"/>
        <w:strike w:val="0"/>
        <w:dstrike w:val="0"/>
        <w:outline w:val="0"/>
        <w:emboss w:val="0"/>
        <w:imprint w:val="0"/>
        <w:spacing w:val="0"/>
        <w:w w:val="100"/>
        <w:kern w:val="0"/>
        <w:position w:val="0"/>
        <w:highlight w:val="none"/>
        <w:vertAlign w:val="baseline"/>
      </w:rPr>
    </w:lvl>
    <w:lvl w:ilvl="6" w:tplc="3210DF7E">
      <w:start w:val="1"/>
      <w:numFmt w:val="decimal"/>
      <w:lvlText w:val="%7."/>
      <w:lvlJc w:val="left"/>
      <w:pPr>
        <w:ind w:left="3858"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60D8D4DA">
      <w:start w:val="1"/>
      <w:numFmt w:val="decimal"/>
      <w:lvlText w:val="%8."/>
      <w:lvlJc w:val="left"/>
      <w:pPr>
        <w:ind w:left="4338"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666A89B8">
      <w:start w:val="1"/>
      <w:numFmt w:val="lowerRoman"/>
      <w:lvlText w:val="%9."/>
      <w:lvlJc w:val="left"/>
      <w:pPr>
        <w:ind w:left="4818" w:hanging="6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2F82473"/>
    <w:multiLevelType w:val="hybridMultilevel"/>
    <w:tmpl w:val="FAEA6816"/>
    <w:lvl w:ilvl="0" w:tplc="8FBEEBBE">
      <w:start w:val="1"/>
      <w:numFmt w:val="taiwaneseCountingThousand"/>
      <w:lvlText w:val="(%1)"/>
      <w:lvlJc w:val="left"/>
      <w:pPr>
        <w:ind w:left="1281" w:hanging="855"/>
      </w:pPr>
      <w:rPr>
        <w:rFonts w:hint="default"/>
        <w:color w:val="000000"/>
        <w:sz w:val="28"/>
        <w:szCs w:val="24"/>
      </w:rPr>
    </w:lvl>
    <w:lvl w:ilvl="1" w:tplc="8082781A">
      <w:start w:val="1"/>
      <w:numFmt w:val="decimalFullWidth"/>
      <w:lvlText w:val="%2、"/>
      <w:lvlJc w:val="left"/>
      <w:pPr>
        <w:ind w:left="1713" w:hanging="720"/>
      </w:pPr>
      <w:rPr>
        <w:rFonts w:ascii="SimSun" w:hAnsi="SimSun" w:cs="Arial Unicode MS" w:hint="default"/>
        <w:color w:val="000000"/>
        <w:sz w:val="28"/>
        <w:szCs w:val="36"/>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3D9425DB"/>
    <w:multiLevelType w:val="hybridMultilevel"/>
    <w:tmpl w:val="F92A5700"/>
    <w:lvl w:ilvl="0" w:tplc="9432D88C">
      <w:start w:val="1"/>
      <w:numFmt w:val="taiwaneseCountingThousand"/>
      <w:lvlText w:val="（%1）"/>
      <w:lvlJc w:val="left"/>
      <w:pPr>
        <w:ind w:left="978" w:hanging="480"/>
      </w:pPr>
      <w:rPr>
        <w:rFonts w:hint="default"/>
      </w:rPr>
    </w:lvl>
    <w:lvl w:ilvl="1" w:tplc="04090019" w:tentative="1">
      <w:start w:val="1"/>
      <w:numFmt w:val="ideographTraditional"/>
      <w:lvlText w:val="%2、"/>
      <w:lvlJc w:val="left"/>
      <w:pPr>
        <w:ind w:left="1458" w:hanging="480"/>
      </w:pPr>
    </w:lvl>
    <w:lvl w:ilvl="2" w:tplc="0409001B" w:tentative="1">
      <w:start w:val="1"/>
      <w:numFmt w:val="lowerRoman"/>
      <w:lvlText w:val="%3."/>
      <w:lvlJc w:val="right"/>
      <w:pPr>
        <w:ind w:left="1938" w:hanging="480"/>
      </w:pPr>
    </w:lvl>
    <w:lvl w:ilvl="3" w:tplc="0409000F" w:tentative="1">
      <w:start w:val="1"/>
      <w:numFmt w:val="decimal"/>
      <w:lvlText w:val="%4."/>
      <w:lvlJc w:val="left"/>
      <w:pPr>
        <w:ind w:left="2418" w:hanging="480"/>
      </w:pPr>
    </w:lvl>
    <w:lvl w:ilvl="4" w:tplc="04090019" w:tentative="1">
      <w:start w:val="1"/>
      <w:numFmt w:val="ideographTraditional"/>
      <w:lvlText w:val="%5、"/>
      <w:lvlJc w:val="left"/>
      <w:pPr>
        <w:ind w:left="2898" w:hanging="480"/>
      </w:pPr>
    </w:lvl>
    <w:lvl w:ilvl="5" w:tplc="0409001B" w:tentative="1">
      <w:start w:val="1"/>
      <w:numFmt w:val="lowerRoman"/>
      <w:lvlText w:val="%6."/>
      <w:lvlJc w:val="right"/>
      <w:pPr>
        <w:ind w:left="3378" w:hanging="480"/>
      </w:pPr>
    </w:lvl>
    <w:lvl w:ilvl="6" w:tplc="0409000F" w:tentative="1">
      <w:start w:val="1"/>
      <w:numFmt w:val="decimal"/>
      <w:lvlText w:val="%7."/>
      <w:lvlJc w:val="left"/>
      <w:pPr>
        <w:ind w:left="3858" w:hanging="480"/>
      </w:pPr>
    </w:lvl>
    <w:lvl w:ilvl="7" w:tplc="04090019" w:tentative="1">
      <w:start w:val="1"/>
      <w:numFmt w:val="ideographTraditional"/>
      <w:lvlText w:val="%8、"/>
      <w:lvlJc w:val="left"/>
      <w:pPr>
        <w:ind w:left="4338" w:hanging="480"/>
      </w:pPr>
    </w:lvl>
    <w:lvl w:ilvl="8" w:tplc="0409001B" w:tentative="1">
      <w:start w:val="1"/>
      <w:numFmt w:val="lowerRoman"/>
      <w:lvlText w:val="%9."/>
      <w:lvlJc w:val="right"/>
      <w:pPr>
        <w:ind w:left="4818" w:hanging="480"/>
      </w:pPr>
    </w:lvl>
  </w:abstractNum>
  <w:abstractNum w:abstractNumId="6" w15:restartNumberingAfterBreak="0">
    <w:nsid w:val="3F222B6A"/>
    <w:multiLevelType w:val="hybridMultilevel"/>
    <w:tmpl w:val="9B429B0A"/>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463C4002"/>
    <w:multiLevelType w:val="hybridMultilevel"/>
    <w:tmpl w:val="F0CA048C"/>
    <w:lvl w:ilvl="0" w:tplc="5B52C2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E5133C"/>
    <w:multiLevelType w:val="hybridMultilevel"/>
    <w:tmpl w:val="BE0AFFAC"/>
    <w:lvl w:ilvl="0" w:tplc="259055C8">
      <w:start w:val="1"/>
      <w:numFmt w:val="decimal"/>
      <w:lvlText w:val="%1."/>
      <w:lvlJc w:val="left"/>
      <w:pPr>
        <w:ind w:left="1138" w:hanging="288"/>
      </w:pPr>
      <w:rPr>
        <w:rFonts w:ascii="標楷體" w:hAnsi="標楷體" w:hint="default"/>
        <w:b w:val="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5C3940E2"/>
    <w:multiLevelType w:val="hybridMultilevel"/>
    <w:tmpl w:val="AB2AFAEA"/>
    <w:lvl w:ilvl="0" w:tplc="93107B70">
      <w:start w:val="1"/>
      <w:numFmt w:val="lowerLetter"/>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6DA6376C"/>
    <w:multiLevelType w:val="hybridMultilevel"/>
    <w:tmpl w:val="A5EE11F0"/>
    <w:lvl w:ilvl="0" w:tplc="9432D88C">
      <w:start w:val="1"/>
      <w:numFmt w:val="taiwaneseCountingThousand"/>
      <w:lvlText w:val="（%1）"/>
      <w:lvlJc w:val="left"/>
      <w:pPr>
        <w:ind w:left="1353" w:hanging="855"/>
      </w:pPr>
      <w:rPr>
        <w:rFonts w:hint="default"/>
      </w:rPr>
    </w:lvl>
    <w:lvl w:ilvl="1" w:tplc="04090019" w:tentative="1">
      <w:start w:val="1"/>
      <w:numFmt w:val="ideographTraditional"/>
      <w:lvlText w:val="%2、"/>
      <w:lvlJc w:val="left"/>
      <w:pPr>
        <w:ind w:left="1458" w:hanging="480"/>
      </w:pPr>
    </w:lvl>
    <w:lvl w:ilvl="2" w:tplc="0409001B" w:tentative="1">
      <w:start w:val="1"/>
      <w:numFmt w:val="lowerRoman"/>
      <w:lvlText w:val="%3."/>
      <w:lvlJc w:val="right"/>
      <w:pPr>
        <w:ind w:left="1938" w:hanging="480"/>
      </w:pPr>
    </w:lvl>
    <w:lvl w:ilvl="3" w:tplc="0409000F" w:tentative="1">
      <w:start w:val="1"/>
      <w:numFmt w:val="decimal"/>
      <w:lvlText w:val="%4."/>
      <w:lvlJc w:val="left"/>
      <w:pPr>
        <w:ind w:left="2418" w:hanging="480"/>
      </w:pPr>
    </w:lvl>
    <w:lvl w:ilvl="4" w:tplc="04090019" w:tentative="1">
      <w:start w:val="1"/>
      <w:numFmt w:val="ideographTraditional"/>
      <w:lvlText w:val="%5、"/>
      <w:lvlJc w:val="left"/>
      <w:pPr>
        <w:ind w:left="2898" w:hanging="480"/>
      </w:pPr>
    </w:lvl>
    <w:lvl w:ilvl="5" w:tplc="0409001B" w:tentative="1">
      <w:start w:val="1"/>
      <w:numFmt w:val="lowerRoman"/>
      <w:lvlText w:val="%6."/>
      <w:lvlJc w:val="right"/>
      <w:pPr>
        <w:ind w:left="3378" w:hanging="480"/>
      </w:pPr>
    </w:lvl>
    <w:lvl w:ilvl="6" w:tplc="0409000F" w:tentative="1">
      <w:start w:val="1"/>
      <w:numFmt w:val="decimal"/>
      <w:lvlText w:val="%7."/>
      <w:lvlJc w:val="left"/>
      <w:pPr>
        <w:ind w:left="3858" w:hanging="480"/>
      </w:pPr>
    </w:lvl>
    <w:lvl w:ilvl="7" w:tplc="04090019" w:tentative="1">
      <w:start w:val="1"/>
      <w:numFmt w:val="ideographTraditional"/>
      <w:lvlText w:val="%8、"/>
      <w:lvlJc w:val="left"/>
      <w:pPr>
        <w:ind w:left="4338" w:hanging="480"/>
      </w:pPr>
    </w:lvl>
    <w:lvl w:ilvl="8" w:tplc="0409001B" w:tentative="1">
      <w:start w:val="1"/>
      <w:numFmt w:val="lowerRoman"/>
      <w:lvlText w:val="%9."/>
      <w:lvlJc w:val="right"/>
      <w:pPr>
        <w:ind w:left="4818" w:hanging="480"/>
      </w:pPr>
    </w:lvl>
  </w:abstractNum>
  <w:num w:numId="1">
    <w:abstractNumId w:val="3"/>
  </w:num>
  <w:num w:numId="2">
    <w:abstractNumId w:val="1"/>
  </w:num>
  <w:num w:numId="3">
    <w:abstractNumId w:val="6"/>
  </w:num>
  <w:num w:numId="4">
    <w:abstractNumId w:val="2"/>
  </w:num>
  <w:num w:numId="5">
    <w:abstractNumId w:val="4"/>
  </w:num>
  <w:num w:numId="6">
    <w:abstractNumId w:val="7"/>
  </w:num>
  <w:num w:numId="7">
    <w:abstractNumId w:val="9"/>
  </w:num>
  <w:num w:numId="8">
    <w:abstractNumId w:val="10"/>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EE"/>
    <w:rsid w:val="000411DD"/>
    <w:rsid w:val="00051B1C"/>
    <w:rsid w:val="000615FA"/>
    <w:rsid w:val="00067F54"/>
    <w:rsid w:val="00082E45"/>
    <w:rsid w:val="00090420"/>
    <w:rsid w:val="000B00D6"/>
    <w:rsid w:val="000C0F02"/>
    <w:rsid w:val="000D1A9D"/>
    <w:rsid w:val="00123CAE"/>
    <w:rsid w:val="00130C58"/>
    <w:rsid w:val="00143EAD"/>
    <w:rsid w:val="00146159"/>
    <w:rsid w:val="001629E8"/>
    <w:rsid w:val="00183E94"/>
    <w:rsid w:val="001968EF"/>
    <w:rsid w:val="001A6D28"/>
    <w:rsid w:val="001D6A04"/>
    <w:rsid w:val="0022066A"/>
    <w:rsid w:val="00230763"/>
    <w:rsid w:val="00256AB8"/>
    <w:rsid w:val="00272F7D"/>
    <w:rsid w:val="002A001E"/>
    <w:rsid w:val="002D7EE5"/>
    <w:rsid w:val="002E17FD"/>
    <w:rsid w:val="002F78BD"/>
    <w:rsid w:val="003022F4"/>
    <w:rsid w:val="00302D09"/>
    <w:rsid w:val="00302E15"/>
    <w:rsid w:val="00392614"/>
    <w:rsid w:val="003A6332"/>
    <w:rsid w:val="003C09CB"/>
    <w:rsid w:val="003C7FCE"/>
    <w:rsid w:val="003D172B"/>
    <w:rsid w:val="003E42BF"/>
    <w:rsid w:val="003E4C14"/>
    <w:rsid w:val="00400D5D"/>
    <w:rsid w:val="00400E7C"/>
    <w:rsid w:val="00405DAC"/>
    <w:rsid w:val="004117BF"/>
    <w:rsid w:val="0041602B"/>
    <w:rsid w:val="0042646E"/>
    <w:rsid w:val="00447093"/>
    <w:rsid w:val="0047396B"/>
    <w:rsid w:val="00493211"/>
    <w:rsid w:val="004B0F36"/>
    <w:rsid w:val="004B5CEE"/>
    <w:rsid w:val="004D31EE"/>
    <w:rsid w:val="004E21B4"/>
    <w:rsid w:val="004E50AF"/>
    <w:rsid w:val="004E5C5C"/>
    <w:rsid w:val="00500B9F"/>
    <w:rsid w:val="00500C53"/>
    <w:rsid w:val="0055164F"/>
    <w:rsid w:val="005623D2"/>
    <w:rsid w:val="00576443"/>
    <w:rsid w:val="005A1813"/>
    <w:rsid w:val="005B5B96"/>
    <w:rsid w:val="005C64E7"/>
    <w:rsid w:val="005F3B51"/>
    <w:rsid w:val="005F760F"/>
    <w:rsid w:val="00640B56"/>
    <w:rsid w:val="00640CD6"/>
    <w:rsid w:val="0066669A"/>
    <w:rsid w:val="00671EE6"/>
    <w:rsid w:val="00684CBE"/>
    <w:rsid w:val="00685F5B"/>
    <w:rsid w:val="006B31D5"/>
    <w:rsid w:val="006B7AF1"/>
    <w:rsid w:val="00722B07"/>
    <w:rsid w:val="0074105B"/>
    <w:rsid w:val="00755DEA"/>
    <w:rsid w:val="007566CA"/>
    <w:rsid w:val="007808C3"/>
    <w:rsid w:val="00785679"/>
    <w:rsid w:val="00792658"/>
    <w:rsid w:val="007C2CEB"/>
    <w:rsid w:val="007E51AD"/>
    <w:rsid w:val="007F568F"/>
    <w:rsid w:val="00803DC1"/>
    <w:rsid w:val="008869D7"/>
    <w:rsid w:val="008934F1"/>
    <w:rsid w:val="008C2EC4"/>
    <w:rsid w:val="008C3637"/>
    <w:rsid w:val="008C50C5"/>
    <w:rsid w:val="008E3DA5"/>
    <w:rsid w:val="008E5CD0"/>
    <w:rsid w:val="008F3315"/>
    <w:rsid w:val="00907434"/>
    <w:rsid w:val="00912ADE"/>
    <w:rsid w:val="00930EFE"/>
    <w:rsid w:val="00951704"/>
    <w:rsid w:val="00973DD6"/>
    <w:rsid w:val="0099505C"/>
    <w:rsid w:val="009B0F7E"/>
    <w:rsid w:val="009B4D0E"/>
    <w:rsid w:val="009C4C90"/>
    <w:rsid w:val="009C688D"/>
    <w:rsid w:val="009D1DA4"/>
    <w:rsid w:val="009F268E"/>
    <w:rsid w:val="009F7E34"/>
    <w:rsid w:val="00A15902"/>
    <w:rsid w:val="00A3283B"/>
    <w:rsid w:val="00A34E65"/>
    <w:rsid w:val="00A358DC"/>
    <w:rsid w:val="00A3614F"/>
    <w:rsid w:val="00A362D4"/>
    <w:rsid w:val="00A46CFB"/>
    <w:rsid w:val="00A56326"/>
    <w:rsid w:val="00A5663E"/>
    <w:rsid w:val="00A600F6"/>
    <w:rsid w:val="00A62F56"/>
    <w:rsid w:val="00A64E56"/>
    <w:rsid w:val="00A748D7"/>
    <w:rsid w:val="00A74B29"/>
    <w:rsid w:val="00AA343B"/>
    <w:rsid w:val="00AC13BF"/>
    <w:rsid w:val="00AC7000"/>
    <w:rsid w:val="00AF0F19"/>
    <w:rsid w:val="00B10248"/>
    <w:rsid w:val="00B16102"/>
    <w:rsid w:val="00B545F1"/>
    <w:rsid w:val="00B54FBD"/>
    <w:rsid w:val="00B60288"/>
    <w:rsid w:val="00B65A11"/>
    <w:rsid w:val="00B65AD0"/>
    <w:rsid w:val="00B9647D"/>
    <w:rsid w:val="00BB30C5"/>
    <w:rsid w:val="00BD4466"/>
    <w:rsid w:val="00BF4E9B"/>
    <w:rsid w:val="00BF72C2"/>
    <w:rsid w:val="00C04D49"/>
    <w:rsid w:val="00C21E55"/>
    <w:rsid w:val="00C25FC5"/>
    <w:rsid w:val="00C27007"/>
    <w:rsid w:val="00C304BF"/>
    <w:rsid w:val="00C360D3"/>
    <w:rsid w:val="00C55957"/>
    <w:rsid w:val="00C55CC4"/>
    <w:rsid w:val="00C6168E"/>
    <w:rsid w:val="00C7456C"/>
    <w:rsid w:val="00C756C4"/>
    <w:rsid w:val="00C853EE"/>
    <w:rsid w:val="00C94D14"/>
    <w:rsid w:val="00C954C9"/>
    <w:rsid w:val="00C97490"/>
    <w:rsid w:val="00CA08E5"/>
    <w:rsid w:val="00CB0D5D"/>
    <w:rsid w:val="00CB2325"/>
    <w:rsid w:val="00CF5CC3"/>
    <w:rsid w:val="00CF6990"/>
    <w:rsid w:val="00D2344E"/>
    <w:rsid w:val="00D3090B"/>
    <w:rsid w:val="00D35829"/>
    <w:rsid w:val="00D63684"/>
    <w:rsid w:val="00D64F30"/>
    <w:rsid w:val="00D71C3C"/>
    <w:rsid w:val="00DA3A99"/>
    <w:rsid w:val="00DA510A"/>
    <w:rsid w:val="00DA737E"/>
    <w:rsid w:val="00DA769F"/>
    <w:rsid w:val="00DC7ED8"/>
    <w:rsid w:val="00DD2035"/>
    <w:rsid w:val="00E0275E"/>
    <w:rsid w:val="00E433DD"/>
    <w:rsid w:val="00E45C7C"/>
    <w:rsid w:val="00E61FA8"/>
    <w:rsid w:val="00E818BF"/>
    <w:rsid w:val="00E91C4A"/>
    <w:rsid w:val="00EA50B1"/>
    <w:rsid w:val="00EA52CD"/>
    <w:rsid w:val="00EA7415"/>
    <w:rsid w:val="00EB0810"/>
    <w:rsid w:val="00EB7B6D"/>
    <w:rsid w:val="00F7246F"/>
    <w:rsid w:val="00FA1849"/>
    <w:rsid w:val="00FC1013"/>
    <w:rsid w:val="00FE70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E1DEA"/>
  <w15:docId w15:val="{C46F7A8D-3A99-4475-B3E6-08D7A2EC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paragraph" w:styleId="a5">
    <w:name w:val="footer"/>
    <w:link w:val="a6"/>
    <w:uiPriority w:val="99"/>
    <w:pPr>
      <w:widowControl w:val="0"/>
      <w:tabs>
        <w:tab w:val="center" w:pos="4153"/>
        <w:tab w:val="right" w:pos="8306"/>
      </w:tabs>
      <w:suppressAutoHyphens/>
    </w:pPr>
    <w:rPr>
      <w:rFonts w:ascii="Arial Unicode MS" w:eastAsia="SimSun" w:hAnsi="Arial Unicode MS" w:cs="Arial Unicode MS" w:hint="eastAsia"/>
      <w:color w:val="000000"/>
      <w:u w:color="000000"/>
    </w:rPr>
  </w:style>
  <w:style w:type="paragraph" w:styleId="a7">
    <w:name w:val="Body Text"/>
    <w:link w:val="a8"/>
    <w:pPr>
      <w:widowControl w:val="0"/>
      <w:suppressAutoHyphens/>
      <w:ind w:left="1629"/>
    </w:pPr>
    <w:rPr>
      <w:rFonts w:ascii="SimSun" w:eastAsia="Arial Unicode MS" w:hAnsi="SimSun" w:cs="Arial Unicode MS"/>
      <w:color w:val="000000"/>
      <w:sz w:val="28"/>
      <w:szCs w:val="28"/>
      <w:u w:color="000000"/>
    </w:rPr>
  </w:style>
  <w:style w:type="paragraph" w:customStyle="1" w:styleId="Heading">
    <w:name w:val="Heading"/>
    <w:pPr>
      <w:widowControl w:val="0"/>
      <w:suppressAutoHyphens/>
      <w:spacing w:line="633" w:lineRule="exact"/>
      <w:ind w:left="2133" w:right="2097"/>
      <w:jc w:val="center"/>
    </w:pPr>
    <w:rPr>
      <w:rFonts w:ascii="Microsoft YaHei UI" w:eastAsia="Microsoft YaHei UI" w:hAnsi="Microsoft YaHei UI" w:cs="Microsoft YaHei UI"/>
      <w:b/>
      <w:bCs/>
      <w:color w:val="000000"/>
      <w:sz w:val="36"/>
      <w:szCs w:val="36"/>
      <w:u w:color="000000"/>
    </w:rPr>
  </w:style>
  <w:style w:type="numbering" w:customStyle="1" w:styleId="1">
    <w:name w:val="已輸入樣式 1"/>
    <w:pPr>
      <w:numPr>
        <w:numId w:val="1"/>
      </w:numPr>
    </w:pPr>
  </w:style>
  <w:style w:type="paragraph" w:customStyle="1" w:styleId="TableParagraph">
    <w:name w:val="Table Paragraph"/>
    <w:pPr>
      <w:widowControl w:val="0"/>
      <w:suppressAutoHyphens/>
    </w:pPr>
    <w:rPr>
      <w:rFonts w:ascii="SimSun" w:eastAsia="Arial Unicode MS" w:hAnsi="SimSun" w:cs="Arial Unicode MS"/>
      <w:color w:val="000000"/>
      <w:sz w:val="22"/>
      <w:szCs w:val="22"/>
      <w:u w:color="000000"/>
    </w:rPr>
  </w:style>
  <w:style w:type="paragraph" w:customStyle="1" w:styleId="Textbody">
    <w:name w:val="Text body"/>
    <w:pPr>
      <w:widowControl w:val="0"/>
      <w:suppressAutoHyphens/>
    </w:pPr>
    <w:rPr>
      <w:rFonts w:ascii="SimSun" w:eastAsia="Arial Unicode MS" w:hAnsi="SimSun" w:cs="Arial Unicode MS"/>
      <w:color w:val="000000"/>
      <w:sz w:val="22"/>
      <w:szCs w:val="22"/>
      <w:u w:color="000000"/>
    </w:rPr>
  </w:style>
  <w:style w:type="paragraph" w:styleId="a9">
    <w:name w:val="header"/>
    <w:basedOn w:val="a"/>
    <w:link w:val="aa"/>
    <w:uiPriority w:val="99"/>
    <w:unhideWhenUsed/>
    <w:rsid w:val="007C2CEB"/>
    <w:pPr>
      <w:tabs>
        <w:tab w:val="center" w:pos="4153"/>
        <w:tab w:val="right" w:pos="8306"/>
      </w:tabs>
      <w:snapToGrid w:val="0"/>
    </w:pPr>
    <w:rPr>
      <w:sz w:val="20"/>
      <w:szCs w:val="20"/>
    </w:rPr>
  </w:style>
  <w:style w:type="character" w:customStyle="1" w:styleId="aa">
    <w:name w:val="頁首 字元"/>
    <w:basedOn w:val="a0"/>
    <w:link w:val="a9"/>
    <w:uiPriority w:val="99"/>
    <w:rsid w:val="007C2CEB"/>
    <w:rPr>
      <w:rFonts w:ascii="Calibri" w:eastAsia="Calibri" w:hAnsi="Calibri" w:cs="Calibri"/>
      <w:color w:val="000000"/>
      <w:u w:color="000000"/>
    </w:rPr>
  </w:style>
  <w:style w:type="paragraph" w:styleId="ab">
    <w:name w:val="Balloon Text"/>
    <w:basedOn w:val="a"/>
    <w:link w:val="ac"/>
    <w:uiPriority w:val="99"/>
    <w:semiHidden/>
    <w:unhideWhenUsed/>
    <w:rsid w:val="0042646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2646E"/>
    <w:rPr>
      <w:rFonts w:asciiTheme="majorHAnsi" w:eastAsiaTheme="majorEastAsia" w:hAnsiTheme="majorHAnsi" w:cstheme="majorBidi"/>
      <w:color w:val="000000"/>
      <w:sz w:val="18"/>
      <w:szCs w:val="18"/>
      <w:u w:color="000000"/>
    </w:rPr>
  </w:style>
  <w:style w:type="character" w:customStyle="1" w:styleId="a6">
    <w:name w:val="頁尾 字元"/>
    <w:basedOn w:val="a0"/>
    <w:link w:val="a5"/>
    <w:uiPriority w:val="99"/>
    <w:rsid w:val="00792658"/>
    <w:rPr>
      <w:rFonts w:ascii="Arial Unicode MS" w:eastAsia="SimSun" w:hAnsi="Arial Unicode MS" w:cs="Arial Unicode MS"/>
      <w:color w:val="000000"/>
      <w:u w:color="000000"/>
    </w:rPr>
  </w:style>
  <w:style w:type="paragraph" w:styleId="ad">
    <w:name w:val="List Paragraph"/>
    <w:basedOn w:val="a"/>
    <w:uiPriority w:val="34"/>
    <w:qFormat/>
    <w:rsid w:val="00B65A11"/>
    <w:pPr>
      <w:ind w:leftChars="200" w:left="480"/>
    </w:pPr>
  </w:style>
  <w:style w:type="character" w:customStyle="1" w:styleId="a8">
    <w:name w:val="本文 字元"/>
    <w:basedOn w:val="a0"/>
    <w:link w:val="a7"/>
    <w:rsid w:val="005C64E7"/>
    <w:rPr>
      <w:rFonts w:ascii="SimSun" w:eastAsia="Arial Unicode MS" w:hAnsi="SimSun" w:cs="Arial Unicode MS"/>
      <w:color w:val="000000"/>
      <w:sz w:val="28"/>
      <w:szCs w:val="28"/>
      <w:u w:color="000000"/>
    </w:rPr>
  </w:style>
  <w:style w:type="table" w:styleId="ae">
    <w:name w:val="Table Grid"/>
    <w:basedOn w:val="a1"/>
    <w:uiPriority w:val="39"/>
    <w:rsid w:val="005C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1098</TotalTime>
  <Pages>13</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江映駖</dc:creator>
  <cp:lastModifiedBy>盧柏彰</cp:lastModifiedBy>
  <cp:revision>76</cp:revision>
  <cp:lastPrinted>2026-07-01T03:29:00Z</cp:lastPrinted>
  <dcterms:created xsi:type="dcterms:W3CDTF">2024-02-07T05:43:00Z</dcterms:created>
  <dcterms:modified xsi:type="dcterms:W3CDTF">2026-07-01T03:32:00Z</dcterms:modified>
</cp:coreProperties>
</file>